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51CA" w14:textId="67139F0E" w:rsidR="007A5F6D" w:rsidRPr="00F51156" w:rsidRDefault="00CC6D46" w:rsidP="007A5F6D">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A5F6D" w:rsidRPr="00F51156" w14:paraId="6AE21646" w14:textId="77777777" w:rsidTr="00CF1CB3">
        <w:trPr>
          <w:trHeight w:val="1649"/>
        </w:trPr>
        <w:tc>
          <w:tcPr>
            <w:tcW w:w="9402" w:type="dxa"/>
          </w:tcPr>
          <w:p w14:paraId="546787CD" w14:textId="77777777" w:rsidR="007A5F6D" w:rsidRPr="00F51156" w:rsidRDefault="007A5F6D" w:rsidP="00CF1CB3">
            <w:pPr>
              <w:jc w:val="both"/>
              <w:rPr>
                <w:rFonts w:cs="Arial"/>
                <w:b/>
                <w:sz w:val="22"/>
                <w:szCs w:val="22"/>
              </w:rPr>
            </w:pPr>
            <w:bookmarkStart w:id="0" w:name="Email"/>
            <w:bookmarkStart w:id="1" w:name="Adresse1"/>
            <w:bookmarkStart w:id="2" w:name="Titel1"/>
            <w:bookmarkEnd w:id="0"/>
            <w:bookmarkEnd w:id="1"/>
            <w:bookmarkEnd w:id="2"/>
          </w:p>
          <w:p w14:paraId="22D1A003" w14:textId="3B6823DA" w:rsidR="007A5F6D" w:rsidRPr="00F51156" w:rsidRDefault="007A5F6D" w:rsidP="00CF1CB3">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sz w:val="22"/>
                <w:szCs w:val="22"/>
              </w:rPr>
              <w:t>Sundhedsdirektørernes Forretningsudvalg</w:t>
            </w:r>
          </w:p>
          <w:p w14:paraId="5EF45314" w14:textId="25342CD3" w:rsidR="007A5F6D" w:rsidRPr="00F51156" w:rsidRDefault="007A5F6D" w:rsidP="00CF1CB3">
            <w:pPr>
              <w:jc w:val="both"/>
              <w:rPr>
                <w:rFonts w:cs="Arial"/>
                <w:sz w:val="22"/>
                <w:szCs w:val="22"/>
              </w:rPr>
            </w:pPr>
            <w:r w:rsidRPr="00F51156">
              <w:rPr>
                <w:rFonts w:cs="Arial"/>
                <w:b/>
                <w:sz w:val="22"/>
                <w:szCs w:val="22"/>
              </w:rPr>
              <w:t>Tid</w:t>
            </w:r>
            <w:r w:rsidRPr="00F51156">
              <w:rPr>
                <w:rFonts w:cs="Arial"/>
                <w:sz w:val="22"/>
                <w:szCs w:val="22"/>
              </w:rPr>
              <w:t xml:space="preserve">: </w:t>
            </w:r>
            <w:r w:rsidRPr="00F51156">
              <w:rPr>
                <w:rFonts w:cs="Arial"/>
                <w:sz w:val="22"/>
                <w:szCs w:val="22"/>
              </w:rPr>
              <w:tab/>
            </w:r>
            <w:proofErr w:type="gramStart"/>
            <w:r>
              <w:rPr>
                <w:rFonts w:cs="Arial"/>
                <w:sz w:val="22"/>
                <w:szCs w:val="22"/>
              </w:rPr>
              <w:t>Tirsdag</w:t>
            </w:r>
            <w:proofErr w:type="gramEnd"/>
            <w:r>
              <w:rPr>
                <w:rFonts w:cs="Arial"/>
                <w:sz w:val="22"/>
                <w:szCs w:val="22"/>
              </w:rPr>
              <w:t xml:space="preserve"> den 8. oktober </w:t>
            </w:r>
            <w:r w:rsidRPr="00F51156">
              <w:rPr>
                <w:rFonts w:cs="Arial"/>
                <w:sz w:val="22"/>
                <w:szCs w:val="22"/>
              </w:rPr>
              <w:t>202</w:t>
            </w:r>
            <w:r>
              <w:rPr>
                <w:rFonts w:cs="Arial"/>
                <w:sz w:val="22"/>
                <w:szCs w:val="22"/>
              </w:rPr>
              <w:t>4</w:t>
            </w:r>
            <w:r w:rsidRPr="00F51156">
              <w:rPr>
                <w:rFonts w:cs="Arial"/>
                <w:sz w:val="22"/>
                <w:szCs w:val="22"/>
              </w:rPr>
              <w:t xml:space="preserve"> kl. </w:t>
            </w:r>
            <w:r>
              <w:rPr>
                <w:rFonts w:cs="Arial"/>
                <w:sz w:val="22"/>
                <w:szCs w:val="22"/>
              </w:rPr>
              <w:t>13.00</w:t>
            </w:r>
            <w:r w:rsidRPr="00F51156">
              <w:rPr>
                <w:rFonts w:cs="Arial"/>
                <w:sz w:val="22"/>
                <w:szCs w:val="22"/>
              </w:rPr>
              <w:t>-1</w:t>
            </w:r>
            <w:r>
              <w:rPr>
                <w:rFonts w:cs="Arial"/>
                <w:sz w:val="22"/>
                <w:szCs w:val="22"/>
              </w:rPr>
              <w:t>5</w:t>
            </w:r>
            <w:r w:rsidRPr="00F51156">
              <w:rPr>
                <w:rFonts w:cs="Arial"/>
                <w:sz w:val="22"/>
                <w:szCs w:val="22"/>
              </w:rPr>
              <w:t>.</w:t>
            </w:r>
            <w:r>
              <w:rPr>
                <w:rFonts w:cs="Arial"/>
                <w:sz w:val="22"/>
                <w:szCs w:val="22"/>
              </w:rPr>
              <w:t>00</w:t>
            </w:r>
          </w:p>
          <w:p w14:paraId="5E2404C0" w14:textId="5DA87131" w:rsidR="007A5F6D" w:rsidRPr="00F51156" w:rsidRDefault="007A5F6D" w:rsidP="00CF1CB3">
            <w:pPr>
              <w:jc w:val="both"/>
              <w:rPr>
                <w:rFonts w:cs="Arial"/>
                <w:b/>
                <w:sz w:val="22"/>
                <w:szCs w:val="22"/>
              </w:rPr>
            </w:pPr>
            <w:r w:rsidRPr="00F51156">
              <w:rPr>
                <w:rFonts w:cs="Arial"/>
                <w:b/>
                <w:sz w:val="22"/>
                <w:szCs w:val="22"/>
              </w:rPr>
              <w:t>Sted:</w:t>
            </w:r>
            <w:r w:rsidRPr="00F51156">
              <w:rPr>
                <w:rFonts w:cs="Arial"/>
                <w:sz w:val="22"/>
                <w:szCs w:val="22"/>
              </w:rPr>
              <w:t xml:space="preserve"> </w:t>
            </w:r>
            <w:r w:rsidRPr="00F51156">
              <w:rPr>
                <w:rFonts w:cs="Arial"/>
                <w:sz w:val="22"/>
                <w:szCs w:val="22"/>
              </w:rPr>
              <w:tab/>
            </w:r>
            <w:r>
              <w:rPr>
                <w:rFonts w:cs="Arial"/>
                <w:sz w:val="22"/>
                <w:szCs w:val="22"/>
              </w:rPr>
              <w:t>Teams-møde</w:t>
            </w:r>
          </w:p>
          <w:p w14:paraId="26D71577" w14:textId="3788A80E" w:rsidR="007A5F6D" w:rsidRPr="00F51156" w:rsidRDefault="007A5F6D" w:rsidP="00CF1CB3">
            <w:pPr>
              <w:ind w:left="1440" w:hanging="1440"/>
              <w:jc w:val="both"/>
              <w:rPr>
                <w:rFonts w:cs="Arial"/>
                <w:sz w:val="22"/>
                <w:szCs w:val="22"/>
              </w:rPr>
            </w:pPr>
            <w:r w:rsidRPr="00F51156">
              <w:rPr>
                <w:rFonts w:cs="Arial"/>
                <w:b/>
                <w:sz w:val="22"/>
                <w:szCs w:val="22"/>
              </w:rPr>
              <w:t xml:space="preserve">Deltagere: </w:t>
            </w:r>
            <w:r w:rsidR="00B75470">
              <w:rPr>
                <w:rFonts w:cs="Arial"/>
                <w:b/>
                <w:sz w:val="22"/>
                <w:szCs w:val="22"/>
              </w:rPr>
              <w:t xml:space="preserve"> </w:t>
            </w:r>
            <w:r w:rsidRPr="00F51156">
              <w:rPr>
                <w:rFonts w:cs="Arial"/>
                <w:sz w:val="22"/>
                <w:szCs w:val="22"/>
              </w:rPr>
              <w:t xml:space="preserve">Søren Aalund, </w:t>
            </w:r>
            <w:r>
              <w:rPr>
                <w:rFonts w:cs="Arial"/>
                <w:sz w:val="22"/>
                <w:szCs w:val="22"/>
              </w:rPr>
              <w:t>Maj Skårhøj</w:t>
            </w:r>
            <w:r w:rsidRPr="00F51156">
              <w:rPr>
                <w:rFonts w:cs="Arial"/>
                <w:sz w:val="22"/>
                <w:szCs w:val="22"/>
              </w:rPr>
              <w:t xml:space="preserve">, Tue von Påhlman, </w:t>
            </w:r>
            <w:r w:rsidRPr="006C71B4">
              <w:rPr>
                <w:rFonts w:cs="Arial"/>
                <w:bCs/>
                <w:sz w:val="22"/>
                <w:szCs w:val="22"/>
              </w:rPr>
              <w:t>Bente</w:t>
            </w:r>
            <w:r w:rsidRPr="00F51156">
              <w:rPr>
                <w:rFonts w:cs="Arial"/>
                <w:b/>
                <w:sz w:val="22"/>
                <w:szCs w:val="22"/>
              </w:rPr>
              <w:t xml:space="preserve"> </w:t>
            </w:r>
            <w:r w:rsidRPr="006C71B4">
              <w:rPr>
                <w:rFonts w:cs="Arial"/>
                <w:bCs/>
                <w:sz w:val="22"/>
                <w:szCs w:val="22"/>
              </w:rPr>
              <w:t>Graversen</w:t>
            </w:r>
            <w:r>
              <w:rPr>
                <w:rFonts w:cs="Arial"/>
                <w:sz w:val="22"/>
                <w:szCs w:val="22"/>
              </w:rPr>
              <w:t xml:space="preserve">, </w:t>
            </w:r>
            <w:r w:rsidRPr="00F51156">
              <w:rPr>
                <w:rFonts w:cs="Arial"/>
                <w:sz w:val="22"/>
                <w:szCs w:val="22"/>
              </w:rPr>
              <w:t>Peter Hvid</w:t>
            </w:r>
            <w:r w:rsidR="00B75470">
              <w:rPr>
                <w:rFonts w:cs="Arial"/>
                <w:sz w:val="22"/>
                <w:szCs w:val="22"/>
              </w:rPr>
              <w:t xml:space="preserve"> </w:t>
            </w:r>
            <w:r w:rsidRPr="00F51156">
              <w:rPr>
                <w:rFonts w:cs="Arial"/>
                <w:sz w:val="22"/>
                <w:szCs w:val="22"/>
              </w:rPr>
              <w:t>Paulsen,</w:t>
            </w:r>
            <w:r>
              <w:rPr>
                <w:rFonts w:cs="Arial"/>
                <w:sz w:val="22"/>
                <w:szCs w:val="22"/>
              </w:rPr>
              <w:t xml:space="preserve"> Thomas Haugaard,</w:t>
            </w:r>
            <w:r w:rsidRPr="00F51156">
              <w:rPr>
                <w:rFonts w:cs="Arial"/>
                <w:sz w:val="22"/>
                <w:szCs w:val="22"/>
              </w:rPr>
              <w:t xml:space="preserve"> Haukur Thorsteinsson</w:t>
            </w:r>
          </w:p>
          <w:p w14:paraId="245F364C" w14:textId="77777777" w:rsidR="007A5F6D" w:rsidRPr="00F51156" w:rsidRDefault="007A5F6D" w:rsidP="00CF1CB3">
            <w:pPr>
              <w:ind w:left="1440" w:hanging="1440"/>
              <w:jc w:val="both"/>
              <w:rPr>
                <w:rFonts w:cs="Arial"/>
                <w:sz w:val="22"/>
                <w:szCs w:val="22"/>
              </w:rPr>
            </w:pPr>
            <w:r w:rsidRPr="00F51156">
              <w:rPr>
                <w:rFonts w:cs="Arial"/>
                <w:b/>
                <w:sz w:val="22"/>
                <w:szCs w:val="22"/>
              </w:rPr>
              <w:t xml:space="preserve">Gæster:          </w:t>
            </w:r>
          </w:p>
          <w:p w14:paraId="73B2C0B2" w14:textId="32DA77E6" w:rsidR="007A5F6D" w:rsidRPr="00F51156" w:rsidRDefault="007A5F6D" w:rsidP="00CF1CB3">
            <w:pPr>
              <w:ind w:left="1440" w:hanging="1440"/>
              <w:jc w:val="both"/>
              <w:rPr>
                <w:rFonts w:cs="Arial"/>
                <w:sz w:val="22"/>
                <w:szCs w:val="22"/>
              </w:rPr>
            </w:pPr>
            <w:r w:rsidRPr="00F51156">
              <w:rPr>
                <w:rFonts w:cs="Arial"/>
                <w:b/>
                <w:sz w:val="22"/>
                <w:szCs w:val="22"/>
              </w:rPr>
              <w:t xml:space="preserve">Afbud:          </w:t>
            </w:r>
            <w:r w:rsidR="00B75470" w:rsidRPr="00B75470">
              <w:rPr>
                <w:rFonts w:cs="Arial"/>
                <w:bCs/>
                <w:sz w:val="22"/>
                <w:szCs w:val="22"/>
              </w:rPr>
              <w:t>Mikkel Grimme</w:t>
            </w:r>
            <w:r w:rsidR="00733B5E">
              <w:rPr>
                <w:rFonts w:cs="Arial"/>
                <w:bCs/>
                <w:sz w:val="22"/>
                <w:szCs w:val="22"/>
              </w:rPr>
              <w:t>s</w:t>
            </w:r>
            <w:r w:rsidR="00B75470" w:rsidRPr="00B75470">
              <w:rPr>
                <w:rFonts w:cs="Arial"/>
                <w:bCs/>
                <w:sz w:val="22"/>
                <w:szCs w:val="22"/>
              </w:rPr>
              <w:t>have</w:t>
            </w:r>
            <w:r w:rsidR="00B75470">
              <w:rPr>
                <w:rFonts w:cs="Arial"/>
                <w:bCs/>
                <w:sz w:val="22"/>
                <w:szCs w:val="22"/>
              </w:rPr>
              <w:t xml:space="preserve"> (erstattes af Maj Skårhøj)</w:t>
            </w:r>
            <w:r w:rsidRPr="00F51156">
              <w:rPr>
                <w:rFonts w:cs="Arial"/>
                <w:b/>
                <w:sz w:val="22"/>
                <w:szCs w:val="22"/>
              </w:rPr>
              <w:t xml:space="preserve"> </w:t>
            </w:r>
          </w:p>
          <w:p w14:paraId="2B976A9F" w14:textId="77777777" w:rsidR="007A5F6D" w:rsidRPr="00F51156" w:rsidRDefault="007A5F6D" w:rsidP="00CF1CB3">
            <w:pPr>
              <w:ind w:left="1440" w:hanging="1440"/>
              <w:jc w:val="both"/>
              <w:rPr>
                <w:rFonts w:cs="Arial"/>
                <w:sz w:val="22"/>
                <w:szCs w:val="22"/>
              </w:rPr>
            </w:pPr>
            <w:r w:rsidRPr="00F51156">
              <w:rPr>
                <w:rFonts w:cs="Arial"/>
                <w:sz w:val="22"/>
                <w:szCs w:val="22"/>
              </w:rPr>
              <w:t xml:space="preserve">   </w:t>
            </w:r>
          </w:p>
        </w:tc>
      </w:tr>
    </w:tbl>
    <w:p w14:paraId="7E7D6453" w14:textId="77777777" w:rsidR="007A5F6D" w:rsidRDefault="007A5F6D" w:rsidP="007A5F6D">
      <w:pPr>
        <w:spacing w:line="240" w:lineRule="auto"/>
        <w:rPr>
          <w:rFonts w:cs="Arial"/>
          <w:sz w:val="22"/>
          <w:szCs w:val="22"/>
          <w:lang w:eastAsia="da-DK"/>
        </w:rPr>
      </w:pPr>
    </w:p>
    <w:p w14:paraId="2B7ECFBF" w14:textId="77777777" w:rsidR="007A5F6D" w:rsidRDefault="007A5F6D" w:rsidP="007A5F6D">
      <w:pPr>
        <w:spacing w:line="240" w:lineRule="auto"/>
        <w:rPr>
          <w:rFonts w:cs="Arial"/>
          <w:sz w:val="22"/>
          <w:szCs w:val="22"/>
          <w:lang w:eastAsia="da-DK"/>
        </w:rPr>
      </w:pPr>
    </w:p>
    <w:p w14:paraId="3AF49526" w14:textId="77777777" w:rsidR="007A5F6D" w:rsidRPr="002F2432" w:rsidRDefault="007A5F6D" w:rsidP="00A10877">
      <w:pPr>
        <w:spacing w:line="240" w:lineRule="auto"/>
        <w:jc w:val="both"/>
        <w:rPr>
          <w:rFonts w:cs="Arial"/>
          <w:sz w:val="22"/>
          <w:szCs w:val="22"/>
          <w:lang w:eastAsia="da-DK"/>
        </w:rPr>
      </w:pPr>
      <w:r w:rsidRPr="00F51156">
        <w:rPr>
          <w:rFonts w:cs="Arial"/>
          <w:sz w:val="22"/>
          <w:szCs w:val="22"/>
          <w:lang w:eastAsia="da-DK"/>
        </w:rPr>
        <w:t> </w:t>
      </w:r>
    </w:p>
    <w:p w14:paraId="540AA693" w14:textId="77777777" w:rsidR="007A5F6D" w:rsidRPr="001D14CB" w:rsidRDefault="007A5F6D" w:rsidP="00A10877">
      <w:pPr>
        <w:pStyle w:val="Overskrift1"/>
        <w:numPr>
          <w:ilvl w:val="0"/>
          <w:numId w:val="1"/>
        </w:numPr>
        <w:jc w:val="both"/>
        <w:rPr>
          <w:sz w:val="24"/>
          <w:szCs w:val="24"/>
        </w:rPr>
      </w:pPr>
      <w:r w:rsidRPr="001D14CB">
        <w:rPr>
          <w:sz w:val="24"/>
          <w:szCs w:val="24"/>
        </w:rPr>
        <w:t>Opfølgning på møder</w:t>
      </w:r>
    </w:p>
    <w:p w14:paraId="577F6A48" w14:textId="319106E5" w:rsidR="007A5F6D" w:rsidRDefault="007A5F6D" w:rsidP="00A10877">
      <w:pPr>
        <w:spacing w:after="120"/>
        <w:jc w:val="both"/>
        <w:rPr>
          <w:rFonts w:cs="Arial"/>
          <w:sz w:val="22"/>
          <w:szCs w:val="22"/>
        </w:rPr>
      </w:pPr>
      <w:r w:rsidRPr="00F51156">
        <w:rPr>
          <w:rFonts w:cs="Arial"/>
          <w:sz w:val="22"/>
          <w:szCs w:val="22"/>
        </w:rPr>
        <w:t xml:space="preserve">Sundhedsdirektørernes Forretningsudvalg drøfter relevante møder siden sidst, herunder: </w:t>
      </w:r>
    </w:p>
    <w:p w14:paraId="5E5560E4" w14:textId="2C45CB84" w:rsidR="009A5583" w:rsidRPr="009A5583" w:rsidRDefault="009A5583" w:rsidP="00A10877">
      <w:pPr>
        <w:pStyle w:val="Listeafsnit"/>
        <w:numPr>
          <w:ilvl w:val="0"/>
          <w:numId w:val="8"/>
        </w:numPr>
        <w:spacing w:after="160" w:line="259" w:lineRule="auto"/>
        <w:contextualSpacing/>
        <w:jc w:val="both"/>
        <w:rPr>
          <w:rFonts w:ascii="Arial" w:hAnsi="Arial" w:cs="Arial"/>
        </w:rPr>
      </w:pPr>
      <w:r w:rsidRPr="009A5583">
        <w:rPr>
          <w:rFonts w:ascii="Arial" w:hAnsi="Arial" w:cs="Arial"/>
        </w:rPr>
        <w:t>Fælles Forretningsudvalg</w:t>
      </w:r>
      <w:r w:rsidR="00B75470">
        <w:rPr>
          <w:rFonts w:ascii="Arial" w:hAnsi="Arial" w:cs="Arial"/>
        </w:rPr>
        <w:t xml:space="preserve"> den</w:t>
      </w:r>
      <w:r w:rsidRPr="009A5583">
        <w:rPr>
          <w:rFonts w:ascii="Arial" w:hAnsi="Arial" w:cs="Arial"/>
        </w:rPr>
        <w:t xml:space="preserve"> 2. september</w:t>
      </w:r>
    </w:p>
    <w:p w14:paraId="2C71D079" w14:textId="585F48D8" w:rsidR="00E87DA8" w:rsidRDefault="00E87DA8" w:rsidP="00A10877">
      <w:pPr>
        <w:pStyle w:val="Listeafsnit"/>
        <w:numPr>
          <w:ilvl w:val="0"/>
          <w:numId w:val="8"/>
        </w:numPr>
        <w:spacing w:after="160" w:line="259" w:lineRule="auto"/>
        <w:contextualSpacing/>
        <w:jc w:val="both"/>
        <w:rPr>
          <w:rFonts w:ascii="Arial" w:hAnsi="Arial" w:cs="Arial"/>
        </w:rPr>
      </w:pPr>
      <w:r>
        <w:rPr>
          <w:rFonts w:ascii="Arial" w:hAnsi="Arial" w:cs="Arial"/>
        </w:rPr>
        <w:t>KKR Nordjylland den 20. september</w:t>
      </w:r>
    </w:p>
    <w:p w14:paraId="0C72FBF9" w14:textId="33ADC52B" w:rsidR="009A5583" w:rsidRPr="009A5583" w:rsidRDefault="009A5583" w:rsidP="00A10877">
      <w:pPr>
        <w:pStyle w:val="Listeafsnit"/>
        <w:numPr>
          <w:ilvl w:val="0"/>
          <w:numId w:val="8"/>
        </w:numPr>
        <w:spacing w:after="160" w:line="259" w:lineRule="auto"/>
        <w:contextualSpacing/>
        <w:jc w:val="both"/>
        <w:rPr>
          <w:rFonts w:ascii="Arial" w:hAnsi="Arial" w:cs="Arial"/>
        </w:rPr>
      </w:pPr>
      <w:r w:rsidRPr="009A5583">
        <w:rPr>
          <w:rFonts w:ascii="Arial" w:hAnsi="Arial" w:cs="Arial"/>
        </w:rPr>
        <w:t xml:space="preserve">Strategisk Sundhedsforum </w:t>
      </w:r>
      <w:r w:rsidR="00B75470">
        <w:rPr>
          <w:rFonts w:ascii="Arial" w:hAnsi="Arial" w:cs="Arial"/>
        </w:rPr>
        <w:t xml:space="preserve">og kommunalt formøde den </w:t>
      </w:r>
      <w:r w:rsidRPr="009A5583">
        <w:rPr>
          <w:rFonts w:ascii="Arial" w:hAnsi="Arial" w:cs="Arial"/>
        </w:rPr>
        <w:t>1. oktober</w:t>
      </w:r>
    </w:p>
    <w:p w14:paraId="32393D93" w14:textId="7F96756A" w:rsidR="009A5583" w:rsidRPr="009A5583" w:rsidRDefault="009A5583" w:rsidP="00A10877">
      <w:pPr>
        <w:pStyle w:val="Listeafsnit"/>
        <w:numPr>
          <w:ilvl w:val="0"/>
          <w:numId w:val="8"/>
        </w:numPr>
        <w:spacing w:line="259" w:lineRule="auto"/>
        <w:ind w:left="714" w:hanging="357"/>
        <w:contextualSpacing/>
        <w:jc w:val="both"/>
        <w:rPr>
          <w:rFonts w:ascii="Arial" w:hAnsi="Arial" w:cs="Arial"/>
        </w:rPr>
      </w:pPr>
      <w:r w:rsidRPr="009A5583">
        <w:rPr>
          <w:rFonts w:ascii="Arial" w:hAnsi="Arial" w:cs="Arial"/>
        </w:rPr>
        <w:t xml:space="preserve">Sundhedspolitisk Samling </w:t>
      </w:r>
      <w:r w:rsidR="00B75470">
        <w:rPr>
          <w:rFonts w:ascii="Arial" w:hAnsi="Arial" w:cs="Arial"/>
        </w:rPr>
        <w:t xml:space="preserve">den </w:t>
      </w:r>
      <w:r w:rsidRPr="009A5583">
        <w:rPr>
          <w:rFonts w:ascii="Arial" w:hAnsi="Arial" w:cs="Arial"/>
        </w:rPr>
        <w:t>4. oktober</w:t>
      </w:r>
    </w:p>
    <w:p w14:paraId="4FE7F35E" w14:textId="77777777" w:rsidR="007A5F6D" w:rsidRPr="001739F8" w:rsidRDefault="007A5F6D" w:rsidP="00A10877">
      <w:pPr>
        <w:jc w:val="both"/>
        <w:rPr>
          <w:rFonts w:cs="Arial"/>
        </w:rPr>
      </w:pPr>
    </w:p>
    <w:p w14:paraId="10703D23" w14:textId="77777777" w:rsidR="007A5F6D" w:rsidRPr="00F51156" w:rsidRDefault="007A5F6D" w:rsidP="00A10877">
      <w:pPr>
        <w:pStyle w:val="Overskrift2"/>
        <w:jc w:val="both"/>
        <w:rPr>
          <w:sz w:val="22"/>
          <w:szCs w:val="22"/>
        </w:rPr>
      </w:pPr>
      <w:r w:rsidRPr="00F51156">
        <w:rPr>
          <w:sz w:val="22"/>
          <w:szCs w:val="22"/>
        </w:rPr>
        <w:t xml:space="preserve">Indstilling: </w:t>
      </w:r>
    </w:p>
    <w:p w14:paraId="3CE60EFA" w14:textId="77777777" w:rsidR="007A5F6D" w:rsidRPr="00EF25C5" w:rsidRDefault="007A5F6D" w:rsidP="00A10877">
      <w:pPr>
        <w:jc w:val="both"/>
        <w:rPr>
          <w:rFonts w:cs="Arial"/>
          <w:sz w:val="22"/>
          <w:szCs w:val="22"/>
        </w:rPr>
      </w:pPr>
      <w:r w:rsidRPr="00EF25C5">
        <w:rPr>
          <w:rFonts w:cs="Arial"/>
          <w:sz w:val="22"/>
          <w:szCs w:val="22"/>
        </w:rPr>
        <w:t xml:space="preserve">Det indstilles at Sundhedsdirektørernes Forretningsudvalg: </w:t>
      </w:r>
    </w:p>
    <w:p w14:paraId="60D96D8D" w14:textId="2EE92893" w:rsidR="007A5F6D" w:rsidRPr="00EF25C5" w:rsidRDefault="007A5F6D" w:rsidP="00A10877">
      <w:pPr>
        <w:pStyle w:val="Listeafsnit"/>
        <w:numPr>
          <w:ilvl w:val="0"/>
          <w:numId w:val="2"/>
        </w:numPr>
        <w:jc w:val="both"/>
        <w:rPr>
          <w:rFonts w:ascii="Arial" w:hAnsi="Arial" w:cs="Arial"/>
        </w:rPr>
      </w:pPr>
      <w:r>
        <w:rPr>
          <w:rFonts w:ascii="Arial" w:hAnsi="Arial" w:cs="Arial"/>
        </w:rPr>
        <w:t>D</w:t>
      </w:r>
      <w:r w:rsidRPr="00EF25C5">
        <w:rPr>
          <w:rFonts w:ascii="Arial" w:hAnsi="Arial" w:cs="Arial"/>
        </w:rPr>
        <w:t>røfter om de nævnte møder giver anledning til opfølg</w:t>
      </w:r>
      <w:r>
        <w:rPr>
          <w:rFonts w:ascii="Arial" w:hAnsi="Arial" w:cs="Arial"/>
        </w:rPr>
        <w:t xml:space="preserve">ning </w:t>
      </w:r>
      <w:r w:rsidRPr="00EF25C5">
        <w:rPr>
          <w:rFonts w:ascii="Arial" w:hAnsi="Arial" w:cs="Arial"/>
        </w:rPr>
        <w:t xml:space="preserve">i regi af </w:t>
      </w:r>
      <w:r w:rsidR="0083724A">
        <w:rPr>
          <w:rFonts w:ascii="Arial" w:hAnsi="Arial" w:cs="Arial"/>
        </w:rPr>
        <w:t>Sundhedsdirektørernes F</w:t>
      </w:r>
      <w:r w:rsidRPr="00EF25C5">
        <w:rPr>
          <w:rFonts w:ascii="Arial" w:hAnsi="Arial" w:cs="Arial"/>
        </w:rPr>
        <w:t>orretningsudvalg.</w:t>
      </w:r>
    </w:p>
    <w:p w14:paraId="104CA72C" w14:textId="76C9B8FE" w:rsidR="007A5F6D" w:rsidRDefault="007A5F6D" w:rsidP="00A10877">
      <w:pPr>
        <w:pStyle w:val="NormalWeb"/>
        <w:jc w:val="both"/>
        <w:rPr>
          <w:rFonts w:ascii="Arial" w:hAnsi="Arial" w:cs="Arial"/>
          <w:sz w:val="22"/>
          <w:szCs w:val="22"/>
        </w:rPr>
      </w:pPr>
    </w:p>
    <w:p w14:paraId="33CAF178" w14:textId="47D1F26C" w:rsidR="00CC6D46" w:rsidRPr="00CC6D46" w:rsidRDefault="00CC6D46" w:rsidP="00A10877">
      <w:pPr>
        <w:pStyle w:val="NormalWeb"/>
        <w:jc w:val="both"/>
        <w:rPr>
          <w:rFonts w:ascii="Arial" w:hAnsi="Arial" w:cs="Arial"/>
          <w:b/>
          <w:bCs/>
          <w:i/>
          <w:iCs/>
          <w:sz w:val="22"/>
          <w:szCs w:val="22"/>
        </w:rPr>
      </w:pPr>
      <w:r w:rsidRPr="00CC6D46">
        <w:rPr>
          <w:rFonts w:ascii="Arial" w:hAnsi="Arial" w:cs="Arial"/>
          <w:b/>
          <w:bCs/>
          <w:i/>
          <w:iCs/>
          <w:sz w:val="22"/>
          <w:szCs w:val="22"/>
        </w:rPr>
        <w:t>Referat:</w:t>
      </w:r>
    </w:p>
    <w:p w14:paraId="5C4E0774" w14:textId="5832B1F3" w:rsidR="00CC6D46" w:rsidRPr="00CC6D46" w:rsidRDefault="00F63C06" w:rsidP="00A10877">
      <w:pPr>
        <w:pStyle w:val="NormalWeb"/>
        <w:jc w:val="both"/>
        <w:rPr>
          <w:rFonts w:ascii="Arial" w:hAnsi="Arial" w:cs="Arial"/>
          <w:i/>
          <w:iCs/>
          <w:sz w:val="22"/>
          <w:szCs w:val="22"/>
        </w:rPr>
      </w:pPr>
      <w:r>
        <w:rPr>
          <w:rFonts w:ascii="Arial" w:hAnsi="Arial" w:cs="Arial"/>
          <w:i/>
          <w:iCs/>
          <w:sz w:val="22"/>
          <w:szCs w:val="22"/>
        </w:rPr>
        <w:t>Sundhedsdirektørernes Forretningsudvalg fulgte op på de nævnte møder. Der var enighed om, at Sundhedspolitisk Samling var et vellykket arrangement, der gav en god dialog og gensidig forståelse.</w:t>
      </w:r>
    </w:p>
    <w:p w14:paraId="67B5FA81" w14:textId="77777777" w:rsidR="007A5F6D" w:rsidRDefault="007A5F6D" w:rsidP="00A10877">
      <w:pPr>
        <w:pStyle w:val="NormalWeb"/>
        <w:jc w:val="both"/>
        <w:rPr>
          <w:rFonts w:ascii="Arial" w:hAnsi="Arial" w:cs="Arial"/>
          <w:sz w:val="22"/>
          <w:szCs w:val="22"/>
        </w:rPr>
      </w:pPr>
    </w:p>
    <w:p w14:paraId="01B96CF7" w14:textId="4964BAA7" w:rsidR="007A5F6D" w:rsidRPr="00B75470" w:rsidRDefault="007A5F6D" w:rsidP="00A10877">
      <w:pPr>
        <w:pStyle w:val="Overskrift1"/>
        <w:numPr>
          <w:ilvl w:val="0"/>
          <w:numId w:val="1"/>
        </w:numPr>
        <w:jc w:val="both"/>
        <w:rPr>
          <w:sz w:val="24"/>
          <w:szCs w:val="24"/>
        </w:rPr>
      </w:pPr>
      <w:r>
        <w:rPr>
          <w:sz w:val="24"/>
          <w:szCs w:val="24"/>
        </w:rPr>
        <w:t xml:space="preserve">Opfølgning </w:t>
      </w:r>
      <w:r w:rsidR="00B75470">
        <w:rPr>
          <w:sz w:val="24"/>
          <w:szCs w:val="24"/>
        </w:rPr>
        <w:t xml:space="preserve">på regeringsudspil til </w:t>
      </w:r>
      <w:r>
        <w:rPr>
          <w:sz w:val="24"/>
          <w:szCs w:val="24"/>
        </w:rPr>
        <w:t>sundhedsreform</w:t>
      </w:r>
      <w:r w:rsidRPr="00B75470">
        <w:rPr>
          <w:szCs w:val="22"/>
        </w:rPr>
        <w:t xml:space="preserve"> </w:t>
      </w:r>
    </w:p>
    <w:p w14:paraId="2F47A9AB" w14:textId="77777777" w:rsidR="00E87DA8" w:rsidRDefault="00825744" w:rsidP="00A10877">
      <w:pPr>
        <w:spacing w:after="120"/>
        <w:jc w:val="both"/>
        <w:rPr>
          <w:sz w:val="22"/>
          <w:szCs w:val="22"/>
        </w:rPr>
      </w:pPr>
      <w:r>
        <w:rPr>
          <w:sz w:val="22"/>
          <w:szCs w:val="22"/>
        </w:rPr>
        <w:t xml:space="preserve">Der lægges op til en drøftelse i </w:t>
      </w:r>
      <w:r w:rsidR="00B75470">
        <w:rPr>
          <w:sz w:val="22"/>
          <w:szCs w:val="22"/>
        </w:rPr>
        <w:t>Sundhedsdirektørernes F</w:t>
      </w:r>
      <w:r>
        <w:rPr>
          <w:sz w:val="22"/>
          <w:szCs w:val="22"/>
        </w:rPr>
        <w:t xml:space="preserve">orretningsudvalg om hvorvidt </w:t>
      </w:r>
      <w:hyperlink r:id="rId7" w:history="1">
        <w:r w:rsidRPr="00B75470">
          <w:rPr>
            <w:rStyle w:val="Hyperlink"/>
            <w:sz w:val="22"/>
            <w:szCs w:val="22"/>
          </w:rPr>
          <w:t xml:space="preserve">regeringens </w:t>
        </w:r>
        <w:r w:rsidR="00B75470">
          <w:rPr>
            <w:rStyle w:val="Hyperlink"/>
            <w:sz w:val="22"/>
            <w:szCs w:val="22"/>
          </w:rPr>
          <w:t>udspil til sundhedsreform</w:t>
        </w:r>
      </w:hyperlink>
      <w:r>
        <w:rPr>
          <w:sz w:val="22"/>
          <w:szCs w:val="22"/>
        </w:rPr>
        <w:t xml:space="preserve"> giver</w:t>
      </w:r>
      <w:r w:rsidR="009A5583" w:rsidRPr="009A5583">
        <w:rPr>
          <w:sz w:val="22"/>
          <w:szCs w:val="22"/>
        </w:rPr>
        <w:t xml:space="preserve"> anledning til yderligere fælleskommunal</w:t>
      </w:r>
      <w:r w:rsidR="00B75470">
        <w:rPr>
          <w:sz w:val="22"/>
          <w:szCs w:val="22"/>
        </w:rPr>
        <w:t xml:space="preserve"> eller </w:t>
      </w:r>
      <w:r w:rsidR="009A5583" w:rsidRPr="009A5583">
        <w:rPr>
          <w:sz w:val="22"/>
          <w:szCs w:val="22"/>
        </w:rPr>
        <w:t>tværsektoriel behandling</w:t>
      </w:r>
      <w:r>
        <w:rPr>
          <w:sz w:val="22"/>
          <w:szCs w:val="22"/>
        </w:rPr>
        <w:t xml:space="preserve">. </w:t>
      </w:r>
      <w:r w:rsidR="009A5583" w:rsidRPr="009A5583">
        <w:rPr>
          <w:sz w:val="22"/>
          <w:szCs w:val="22"/>
        </w:rPr>
        <w:t>Refor</w:t>
      </w:r>
      <w:r>
        <w:rPr>
          <w:sz w:val="22"/>
          <w:szCs w:val="22"/>
        </w:rPr>
        <w:t xml:space="preserve">mudspillet har været </w:t>
      </w:r>
      <w:r w:rsidR="00E87DA8">
        <w:rPr>
          <w:sz w:val="22"/>
          <w:szCs w:val="22"/>
        </w:rPr>
        <w:t xml:space="preserve">eller vil blive </w:t>
      </w:r>
      <w:r>
        <w:rPr>
          <w:sz w:val="22"/>
          <w:szCs w:val="22"/>
        </w:rPr>
        <w:t xml:space="preserve">behandlet </w:t>
      </w:r>
      <w:r w:rsidR="009A5583" w:rsidRPr="009A5583">
        <w:rPr>
          <w:sz w:val="22"/>
          <w:szCs w:val="22"/>
        </w:rPr>
        <w:t>på</w:t>
      </w:r>
      <w:r w:rsidR="00E87DA8">
        <w:rPr>
          <w:sz w:val="22"/>
          <w:szCs w:val="22"/>
        </w:rPr>
        <w:t>:</w:t>
      </w:r>
    </w:p>
    <w:p w14:paraId="0A6D380B" w14:textId="546AC271" w:rsidR="00A10877" w:rsidRDefault="00A10877" w:rsidP="00A10877">
      <w:pPr>
        <w:pStyle w:val="Listeafsnit"/>
        <w:numPr>
          <w:ilvl w:val="0"/>
          <w:numId w:val="2"/>
        </w:numPr>
        <w:jc w:val="both"/>
        <w:rPr>
          <w:rFonts w:ascii="Arial" w:hAnsi="Arial" w:cs="Arial"/>
        </w:rPr>
      </w:pPr>
      <w:r>
        <w:rPr>
          <w:rFonts w:ascii="Arial" w:hAnsi="Arial" w:cs="Arial"/>
        </w:rPr>
        <w:t>KKR Nordjylland den 20. september (kort orientering)</w:t>
      </w:r>
    </w:p>
    <w:p w14:paraId="2EEDFB74" w14:textId="0FA00F07" w:rsidR="00E87DA8" w:rsidRPr="00E87DA8" w:rsidRDefault="009A5583" w:rsidP="00A10877">
      <w:pPr>
        <w:pStyle w:val="Listeafsnit"/>
        <w:numPr>
          <w:ilvl w:val="0"/>
          <w:numId w:val="2"/>
        </w:numPr>
        <w:jc w:val="both"/>
        <w:rPr>
          <w:rFonts w:ascii="Arial" w:hAnsi="Arial" w:cs="Arial"/>
        </w:rPr>
      </w:pPr>
      <w:r w:rsidRPr="00E87DA8">
        <w:rPr>
          <w:rFonts w:ascii="Arial" w:hAnsi="Arial" w:cs="Arial"/>
        </w:rPr>
        <w:t>Strategisk Sundhedsforum (herunder kommunalt formøde)</w:t>
      </w:r>
      <w:r w:rsidR="00825744" w:rsidRPr="00E87DA8">
        <w:rPr>
          <w:rFonts w:ascii="Arial" w:hAnsi="Arial" w:cs="Arial"/>
        </w:rPr>
        <w:t xml:space="preserve"> den 1. oktober 2024</w:t>
      </w:r>
    </w:p>
    <w:p w14:paraId="553E3159" w14:textId="77777777" w:rsidR="00E87DA8" w:rsidRPr="00E87DA8" w:rsidRDefault="009A5583" w:rsidP="00A10877">
      <w:pPr>
        <w:pStyle w:val="Listeafsnit"/>
        <w:numPr>
          <w:ilvl w:val="0"/>
          <w:numId w:val="2"/>
        </w:numPr>
        <w:jc w:val="both"/>
        <w:rPr>
          <w:rFonts w:ascii="Arial" w:hAnsi="Arial" w:cs="Arial"/>
        </w:rPr>
      </w:pPr>
      <w:r w:rsidRPr="00E87DA8">
        <w:rPr>
          <w:rFonts w:ascii="Arial" w:hAnsi="Arial" w:cs="Arial"/>
        </w:rPr>
        <w:t xml:space="preserve">Sundhedspolitisk Samling </w:t>
      </w:r>
      <w:r w:rsidR="00825744" w:rsidRPr="00E87DA8">
        <w:rPr>
          <w:rFonts w:ascii="Arial" w:hAnsi="Arial" w:cs="Arial"/>
        </w:rPr>
        <w:t>den 4. oktober 2024</w:t>
      </w:r>
    </w:p>
    <w:p w14:paraId="373982F9" w14:textId="77777777" w:rsidR="00E87DA8" w:rsidRPr="00E87DA8" w:rsidRDefault="009A5583" w:rsidP="00A10877">
      <w:pPr>
        <w:pStyle w:val="Listeafsnit"/>
        <w:numPr>
          <w:ilvl w:val="0"/>
          <w:numId w:val="2"/>
        </w:numPr>
        <w:jc w:val="both"/>
        <w:rPr>
          <w:rFonts w:ascii="Arial" w:hAnsi="Arial" w:cs="Arial"/>
        </w:rPr>
      </w:pPr>
      <w:r w:rsidRPr="00E87DA8">
        <w:rPr>
          <w:rFonts w:ascii="Arial" w:hAnsi="Arial" w:cs="Arial"/>
        </w:rPr>
        <w:t>Sundhedssamarbejdsudvalget</w:t>
      </w:r>
      <w:r w:rsidR="00825744" w:rsidRPr="00E87DA8">
        <w:rPr>
          <w:rFonts w:ascii="Arial" w:hAnsi="Arial" w:cs="Arial"/>
        </w:rPr>
        <w:t xml:space="preserve"> den 24. oktober 2024</w:t>
      </w:r>
      <w:r w:rsidRPr="00E87DA8">
        <w:rPr>
          <w:rFonts w:ascii="Arial" w:hAnsi="Arial" w:cs="Arial"/>
        </w:rPr>
        <w:t>.</w:t>
      </w:r>
    </w:p>
    <w:p w14:paraId="0CF733D2" w14:textId="779CC412" w:rsidR="009A5583" w:rsidRPr="00E87DA8" w:rsidRDefault="00E87DA8" w:rsidP="00A10877">
      <w:pPr>
        <w:pStyle w:val="Listeafsnit"/>
        <w:numPr>
          <w:ilvl w:val="0"/>
          <w:numId w:val="2"/>
        </w:numPr>
        <w:jc w:val="both"/>
        <w:rPr>
          <w:rFonts w:ascii="Arial" w:hAnsi="Arial" w:cs="Arial"/>
        </w:rPr>
      </w:pPr>
      <w:r w:rsidRPr="00E87DA8">
        <w:rPr>
          <w:rFonts w:ascii="Arial" w:hAnsi="Arial" w:cs="Arial"/>
        </w:rPr>
        <w:t>KKR Nordjylland den 22. november (ønske om en ”opdatering på sundhedsreformen”)</w:t>
      </w:r>
    </w:p>
    <w:p w14:paraId="42B7CAF6" w14:textId="1FF22A4B" w:rsidR="00B75470" w:rsidRPr="00E87DA8" w:rsidRDefault="00B75470" w:rsidP="00A10877">
      <w:pPr>
        <w:jc w:val="both"/>
        <w:rPr>
          <w:rFonts w:cs="Arial"/>
          <w:sz w:val="22"/>
          <w:szCs w:val="22"/>
        </w:rPr>
      </w:pPr>
    </w:p>
    <w:p w14:paraId="284D3A71" w14:textId="4C659003" w:rsidR="00B75470" w:rsidRPr="009A5583" w:rsidRDefault="00B75470" w:rsidP="00A10877">
      <w:pPr>
        <w:jc w:val="both"/>
        <w:rPr>
          <w:sz w:val="22"/>
          <w:szCs w:val="22"/>
        </w:rPr>
      </w:pPr>
      <w:r>
        <w:rPr>
          <w:sz w:val="22"/>
          <w:szCs w:val="22"/>
        </w:rPr>
        <w:t>Der lægges yderligere op til en drøftelse af hvorvidt der ses behov for nordjysk fælleskommunal interessevaretagelse ift. reformudspillet.</w:t>
      </w:r>
    </w:p>
    <w:p w14:paraId="4195E532" w14:textId="77777777" w:rsidR="007A5F6D" w:rsidRPr="009A5583" w:rsidRDefault="007A5F6D" w:rsidP="00A10877">
      <w:pPr>
        <w:jc w:val="both"/>
        <w:rPr>
          <w:rFonts w:cs="Arial"/>
          <w:sz w:val="22"/>
          <w:szCs w:val="22"/>
        </w:rPr>
      </w:pPr>
    </w:p>
    <w:p w14:paraId="2E86821D" w14:textId="77777777" w:rsidR="007A5F6D" w:rsidRPr="00F51156" w:rsidRDefault="007A5F6D" w:rsidP="00A10877">
      <w:pPr>
        <w:pStyle w:val="Overskrift2"/>
        <w:jc w:val="both"/>
        <w:rPr>
          <w:sz w:val="22"/>
          <w:szCs w:val="22"/>
        </w:rPr>
      </w:pPr>
      <w:r w:rsidRPr="00F51156">
        <w:rPr>
          <w:sz w:val="22"/>
          <w:szCs w:val="22"/>
        </w:rPr>
        <w:t xml:space="preserve">Indstilling: </w:t>
      </w:r>
    </w:p>
    <w:p w14:paraId="793A5FEF" w14:textId="346C5B71" w:rsidR="007A5F6D" w:rsidRPr="00825744" w:rsidRDefault="007A5F6D" w:rsidP="00A10877">
      <w:pPr>
        <w:jc w:val="both"/>
        <w:rPr>
          <w:rFonts w:cs="Arial"/>
          <w:sz w:val="22"/>
          <w:szCs w:val="22"/>
        </w:rPr>
      </w:pPr>
      <w:r w:rsidRPr="00EF25C5">
        <w:rPr>
          <w:rFonts w:cs="Arial"/>
          <w:sz w:val="22"/>
          <w:szCs w:val="22"/>
        </w:rPr>
        <w:t xml:space="preserve">Det </w:t>
      </w:r>
      <w:r w:rsidRPr="00825744">
        <w:rPr>
          <w:rFonts w:cs="Arial"/>
          <w:sz w:val="22"/>
          <w:szCs w:val="22"/>
        </w:rPr>
        <w:t>indstilles at Sundhedsdirektørernes Forretningsudvalg:</w:t>
      </w:r>
    </w:p>
    <w:p w14:paraId="6C49AAA3" w14:textId="22D70BA9" w:rsidR="00825744" w:rsidRPr="00825744" w:rsidRDefault="00825744" w:rsidP="00A10877">
      <w:pPr>
        <w:pStyle w:val="Listeafsnit"/>
        <w:numPr>
          <w:ilvl w:val="0"/>
          <w:numId w:val="2"/>
        </w:numPr>
        <w:jc w:val="both"/>
        <w:rPr>
          <w:rFonts w:ascii="Arial" w:hAnsi="Arial" w:cs="Arial"/>
        </w:rPr>
      </w:pPr>
      <w:r w:rsidRPr="00825744">
        <w:rPr>
          <w:rFonts w:ascii="Arial" w:hAnsi="Arial" w:cs="Arial"/>
        </w:rPr>
        <w:t>Drøfter om der er behov for yderligere fælleskommunal/tværsektoriel behandling af regeringens udspil til en kommende sundhedsreform.</w:t>
      </w:r>
    </w:p>
    <w:p w14:paraId="0A55C1D3" w14:textId="78681105" w:rsidR="007A5F6D" w:rsidRDefault="007A5F6D" w:rsidP="00A10877">
      <w:pPr>
        <w:jc w:val="both"/>
        <w:rPr>
          <w:sz w:val="22"/>
          <w:szCs w:val="22"/>
        </w:rPr>
      </w:pPr>
    </w:p>
    <w:p w14:paraId="4B61D2B8" w14:textId="77777777" w:rsidR="00F63C06" w:rsidRDefault="00F63C06" w:rsidP="00A10877">
      <w:pPr>
        <w:jc w:val="both"/>
        <w:rPr>
          <w:sz w:val="22"/>
          <w:szCs w:val="22"/>
        </w:rPr>
      </w:pPr>
    </w:p>
    <w:p w14:paraId="7CF2FDBB" w14:textId="77777777" w:rsidR="00511DB1" w:rsidRDefault="00511DB1" w:rsidP="00F63C06">
      <w:pPr>
        <w:pStyle w:val="NormalWeb"/>
        <w:jc w:val="both"/>
        <w:rPr>
          <w:rFonts w:ascii="Arial" w:hAnsi="Arial" w:cs="Arial"/>
          <w:b/>
          <w:bCs/>
          <w:i/>
          <w:iCs/>
          <w:sz w:val="22"/>
          <w:szCs w:val="22"/>
        </w:rPr>
      </w:pPr>
    </w:p>
    <w:p w14:paraId="7C063E80" w14:textId="0077548B" w:rsidR="00F63C06" w:rsidRPr="00CC6D46" w:rsidRDefault="00F63C06" w:rsidP="00F63C06">
      <w:pPr>
        <w:pStyle w:val="NormalWeb"/>
        <w:jc w:val="both"/>
        <w:rPr>
          <w:rFonts w:ascii="Arial" w:hAnsi="Arial" w:cs="Arial"/>
          <w:b/>
          <w:bCs/>
          <w:i/>
          <w:iCs/>
          <w:sz w:val="22"/>
          <w:szCs w:val="22"/>
        </w:rPr>
      </w:pPr>
      <w:r w:rsidRPr="00CC6D46">
        <w:rPr>
          <w:rFonts w:ascii="Arial" w:hAnsi="Arial" w:cs="Arial"/>
          <w:b/>
          <w:bCs/>
          <w:i/>
          <w:iCs/>
          <w:sz w:val="22"/>
          <w:szCs w:val="22"/>
        </w:rPr>
        <w:t>Referat:</w:t>
      </w:r>
    </w:p>
    <w:p w14:paraId="1698A113" w14:textId="5B196E38" w:rsidR="00F63C06" w:rsidRPr="00CC6D46" w:rsidRDefault="00F63C06" w:rsidP="00F63C06">
      <w:pPr>
        <w:pStyle w:val="NormalWeb"/>
        <w:jc w:val="both"/>
        <w:rPr>
          <w:rFonts w:ascii="Arial" w:hAnsi="Arial" w:cs="Arial"/>
          <w:i/>
          <w:iCs/>
          <w:sz w:val="22"/>
          <w:szCs w:val="22"/>
        </w:rPr>
      </w:pPr>
      <w:r>
        <w:rPr>
          <w:rFonts w:ascii="Arial" w:hAnsi="Arial" w:cs="Arial"/>
          <w:i/>
          <w:iCs/>
          <w:sz w:val="22"/>
          <w:szCs w:val="22"/>
        </w:rPr>
        <w:t xml:space="preserve">Sundhedsdirektørernes Forretningsudvalg besluttede, at KKR-sekretariatet </w:t>
      </w:r>
      <w:proofErr w:type="gramStart"/>
      <w:r>
        <w:rPr>
          <w:rFonts w:ascii="Arial" w:hAnsi="Arial" w:cs="Arial"/>
          <w:i/>
          <w:iCs/>
          <w:sz w:val="22"/>
          <w:szCs w:val="22"/>
        </w:rPr>
        <w:t>tager kontakt til</w:t>
      </w:r>
      <w:proofErr w:type="gramEnd"/>
      <w:r>
        <w:rPr>
          <w:rFonts w:ascii="Arial" w:hAnsi="Arial" w:cs="Arial"/>
          <w:i/>
          <w:iCs/>
          <w:sz w:val="22"/>
          <w:szCs w:val="22"/>
        </w:rPr>
        <w:t xml:space="preserve"> KL for en konkretisering af, hvordan perioden frem mod </w:t>
      </w:r>
      <w:r w:rsidR="00511DB1">
        <w:rPr>
          <w:rFonts w:ascii="Arial" w:hAnsi="Arial" w:cs="Arial"/>
          <w:i/>
          <w:iCs/>
          <w:sz w:val="22"/>
          <w:szCs w:val="22"/>
        </w:rPr>
        <w:t>sundheds</w:t>
      </w:r>
      <w:r>
        <w:rPr>
          <w:rFonts w:ascii="Arial" w:hAnsi="Arial" w:cs="Arial"/>
          <w:i/>
          <w:iCs/>
          <w:sz w:val="22"/>
          <w:szCs w:val="22"/>
        </w:rPr>
        <w:t>reformens ikrafttræden ser ud. For nuværende ses der ikke behov for at arrangere yderligere møder til behandling af reformen.</w:t>
      </w:r>
    </w:p>
    <w:p w14:paraId="2DED19DF" w14:textId="77777777" w:rsidR="00F63C06" w:rsidRPr="00F63C06" w:rsidRDefault="00F63C06" w:rsidP="00A10877">
      <w:pPr>
        <w:jc w:val="both"/>
        <w:rPr>
          <w:sz w:val="22"/>
          <w:szCs w:val="22"/>
        </w:rPr>
      </w:pPr>
    </w:p>
    <w:p w14:paraId="736792DC" w14:textId="77777777" w:rsidR="00825744" w:rsidRPr="00333852" w:rsidRDefault="00825744" w:rsidP="00A10877">
      <w:pPr>
        <w:jc w:val="both"/>
      </w:pPr>
    </w:p>
    <w:p w14:paraId="16F9676A" w14:textId="77777777" w:rsidR="007A5F6D" w:rsidRDefault="007A5F6D" w:rsidP="00A10877">
      <w:pPr>
        <w:pStyle w:val="Overskrift1"/>
        <w:numPr>
          <w:ilvl w:val="0"/>
          <w:numId w:val="1"/>
        </w:numPr>
        <w:jc w:val="both"/>
        <w:rPr>
          <w:sz w:val="24"/>
          <w:szCs w:val="24"/>
        </w:rPr>
      </w:pPr>
      <w:r>
        <w:rPr>
          <w:sz w:val="24"/>
          <w:szCs w:val="24"/>
        </w:rPr>
        <w:t>Forberedelse af kommende møder</w:t>
      </w:r>
    </w:p>
    <w:p w14:paraId="790103FA" w14:textId="77777777" w:rsidR="007A5F6D" w:rsidRPr="00333852" w:rsidRDefault="007A5F6D" w:rsidP="00A10877">
      <w:pPr>
        <w:jc w:val="both"/>
        <w:rPr>
          <w:rFonts w:cs="Arial"/>
          <w:sz w:val="22"/>
          <w:szCs w:val="22"/>
        </w:rPr>
      </w:pPr>
      <w:r w:rsidRPr="00671596">
        <w:rPr>
          <w:rFonts w:cs="Arial"/>
          <w:sz w:val="22"/>
          <w:szCs w:val="22"/>
        </w:rPr>
        <w:t>Sundhedsdirektørernes Forretningsudvalg drøfter kommende møder med henblik på</w:t>
      </w:r>
      <w:r>
        <w:rPr>
          <w:rFonts w:cs="Arial"/>
          <w:sz w:val="22"/>
          <w:szCs w:val="22"/>
        </w:rPr>
        <w:t xml:space="preserve"> e</w:t>
      </w:r>
      <w:r w:rsidRPr="00333852">
        <w:rPr>
          <w:rFonts w:cs="Arial"/>
          <w:sz w:val="22"/>
          <w:szCs w:val="22"/>
        </w:rPr>
        <w:t>ventuel forberedelse af sager, sagsgange og fælleskommunale perspektiver</w:t>
      </w:r>
      <w:r>
        <w:rPr>
          <w:rFonts w:cs="Arial"/>
          <w:sz w:val="22"/>
          <w:szCs w:val="22"/>
        </w:rPr>
        <w:t>.</w:t>
      </w:r>
    </w:p>
    <w:p w14:paraId="7BE2197E" w14:textId="77777777" w:rsidR="002F705A" w:rsidRPr="00333852" w:rsidRDefault="002F705A" w:rsidP="00A10877">
      <w:pPr>
        <w:pStyle w:val="NormalWeb"/>
        <w:jc w:val="both"/>
        <w:rPr>
          <w:rFonts w:ascii="Arial" w:hAnsi="Arial" w:cs="Arial"/>
          <w:sz w:val="22"/>
          <w:szCs w:val="22"/>
        </w:rPr>
      </w:pPr>
    </w:p>
    <w:p w14:paraId="73F5F185" w14:textId="77777777" w:rsidR="00FE0464" w:rsidRDefault="0083724A" w:rsidP="00A10877">
      <w:pPr>
        <w:jc w:val="both"/>
        <w:rPr>
          <w:rFonts w:cs="Arial"/>
          <w:sz w:val="22"/>
          <w:szCs w:val="22"/>
        </w:rPr>
      </w:pPr>
      <w:r>
        <w:rPr>
          <w:rFonts w:cs="Arial"/>
          <w:sz w:val="22"/>
          <w:szCs w:val="22"/>
          <w:u w:val="single"/>
        </w:rPr>
        <w:t>Sundhedssamarbejdsudvalget den 24. oktober 2024:</w:t>
      </w:r>
      <w:r w:rsidR="007A5F6D">
        <w:rPr>
          <w:rFonts w:cs="Arial"/>
          <w:sz w:val="22"/>
          <w:szCs w:val="22"/>
        </w:rPr>
        <w:t xml:space="preserve"> </w:t>
      </w:r>
    </w:p>
    <w:p w14:paraId="45B169B4" w14:textId="2CC59533" w:rsidR="007A5F6D" w:rsidRPr="00B75470" w:rsidRDefault="007A5F6D" w:rsidP="00A10877">
      <w:pPr>
        <w:spacing w:after="120"/>
        <w:jc w:val="both"/>
        <w:rPr>
          <w:rFonts w:cs="Arial"/>
          <w:sz w:val="22"/>
          <w:szCs w:val="22"/>
        </w:rPr>
      </w:pPr>
      <w:r w:rsidRPr="00B75470">
        <w:rPr>
          <w:rFonts w:cs="Arial"/>
          <w:sz w:val="22"/>
          <w:szCs w:val="22"/>
        </w:rPr>
        <w:t xml:space="preserve">Den foreløbige dagsorden til </w:t>
      </w:r>
      <w:r w:rsidR="00A10877">
        <w:rPr>
          <w:rFonts w:cs="Arial"/>
          <w:sz w:val="22"/>
          <w:szCs w:val="22"/>
        </w:rPr>
        <w:t xml:space="preserve">Sundhedssamarbejdsudvalget </w:t>
      </w:r>
      <w:r w:rsidRPr="00B75470">
        <w:rPr>
          <w:rFonts w:cs="Arial"/>
          <w:sz w:val="22"/>
          <w:szCs w:val="22"/>
        </w:rPr>
        <w:t>er i overskriftsform som følger:</w:t>
      </w:r>
    </w:p>
    <w:p w14:paraId="40D44A78" w14:textId="3CA18F54" w:rsidR="00B75470" w:rsidRPr="00B75470" w:rsidRDefault="00B75470" w:rsidP="00A10877">
      <w:pPr>
        <w:pStyle w:val="Listeafsnit"/>
        <w:numPr>
          <w:ilvl w:val="0"/>
          <w:numId w:val="2"/>
        </w:numPr>
        <w:jc w:val="both"/>
        <w:rPr>
          <w:rFonts w:ascii="Arial" w:hAnsi="Arial" w:cs="Arial"/>
        </w:rPr>
      </w:pPr>
      <w:r w:rsidRPr="00B75470">
        <w:rPr>
          <w:rFonts w:ascii="Arial" w:hAnsi="Arial" w:cs="Arial"/>
        </w:rPr>
        <w:t>Temadrøftelse: Temadrøftelse om ”Gode overgange og den ældre medicinske patient”. Punktet forventes indledt med tre korte oplæg, og vil have deltagelse af Patientinddragelsesudvalget.</w:t>
      </w:r>
    </w:p>
    <w:p w14:paraId="6DB8B42D" w14:textId="77777777" w:rsidR="00B75470" w:rsidRPr="00B75470" w:rsidRDefault="00B75470" w:rsidP="00A10877">
      <w:pPr>
        <w:pStyle w:val="Listeafsnit"/>
        <w:numPr>
          <w:ilvl w:val="0"/>
          <w:numId w:val="2"/>
        </w:numPr>
        <w:jc w:val="both"/>
        <w:rPr>
          <w:rFonts w:ascii="Arial" w:hAnsi="Arial" w:cs="Arial"/>
        </w:rPr>
      </w:pPr>
      <w:r w:rsidRPr="00B75470">
        <w:rPr>
          <w:rFonts w:ascii="Arial" w:hAnsi="Arial" w:cs="Arial"/>
        </w:rPr>
        <w:t xml:space="preserve">Sundhedsreform og opfølgning på Sundhedspolitisk Samling 2024 </w:t>
      </w:r>
    </w:p>
    <w:p w14:paraId="74C4D0F3" w14:textId="2BA97960" w:rsidR="00B75470" w:rsidRPr="00B75470" w:rsidRDefault="00B75470" w:rsidP="00A10877">
      <w:pPr>
        <w:pStyle w:val="Listeafsnit"/>
        <w:numPr>
          <w:ilvl w:val="0"/>
          <w:numId w:val="2"/>
        </w:numPr>
        <w:jc w:val="both"/>
        <w:rPr>
          <w:rFonts w:ascii="Arial" w:hAnsi="Arial" w:cs="Arial"/>
        </w:rPr>
      </w:pPr>
      <w:r w:rsidRPr="00B75470">
        <w:rPr>
          <w:rFonts w:ascii="Arial" w:hAnsi="Arial" w:cs="Arial"/>
        </w:rPr>
        <w:t>Kapacitetsvurdering af lægedækningsområdet – 3. kvartal 2024</w:t>
      </w:r>
    </w:p>
    <w:p w14:paraId="12B2509D" w14:textId="1F9853CA" w:rsidR="00B75470" w:rsidRPr="00B75470" w:rsidRDefault="00B75470" w:rsidP="00A10877">
      <w:pPr>
        <w:pStyle w:val="Listeafsnit"/>
        <w:numPr>
          <w:ilvl w:val="0"/>
          <w:numId w:val="2"/>
        </w:numPr>
        <w:jc w:val="both"/>
        <w:rPr>
          <w:rFonts w:ascii="Arial" w:hAnsi="Arial" w:cs="Arial"/>
        </w:rPr>
      </w:pPr>
      <w:r w:rsidRPr="00B75470">
        <w:rPr>
          <w:rFonts w:ascii="Arial" w:hAnsi="Arial" w:cs="Arial"/>
        </w:rPr>
        <w:t>Lægedækning på Mors</w:t>
      </w:r>
    </w:p>
    <w:p w14:paraId="7CFA252D" w14:textId="77777777" w:rsidR="00B75470" w:rsidRPr="00B75470" w:rsidRDefault="00B75470" w:rsidP="00A10877">
      <w:pPr>
        <w:pStyle w:val="Listeafsnit"/>
        <w:numPr>
          <w:ilvl w:val="0"/>
          <w:numId w:val="2"/>
        </w:numPr>
        <w:jc w:val="both"/>
        <w:rPr>
          <w:rFonts w:ascii="Arial" w:hAnsi="Arial" w:cs="Arial"/>
        </w:rPr>
      </w:pPr>
      <w:r w:rsidRPr="00B75470">
        <w:rPr>
          <w:rFonts w:ascii="Arial" w:hAnsi="Arial" w:cs="Arial"/>
        </w:rPr>
        <w:t xml:space="preserve">Godkendelse af samarbejdsaftale om fælles hjælpemidler til respiratorpatienter i eget hjem </w:t>
      </w:r>
    </w:p>
    <w:p w14:paraId="52354749" w14:textId="73692FC5" w:rsidR="00B75470" w:rsidRPr="00B75470" w:rsidRDefault="00B75470" w:rsidP="00A10877">
      <w:pPr>
        <w:pStyle w:val="Listeafsnit"/>
        <w:numPr>
          <w:ilvl w:val="0"/>
          <w:numId w:val="2"/>
        </w:numPr>
        <w:jc w:val="both"/>
        <w:rPr>
          <w:rFonts w:ascii="Arial" w:hAnsi="Arial" w:cs="Arial"/>
        </w:rPr>
      </w:pPr>
      <w:r w:rsidRPr="00B75470">
        <w:rPr>
          <w:rFonts w:ascii="Arial" w:hAnsi="Arial" w:cs="Arial"/>
        </w:rPr>
        <w:t>Nyt fra Sundhedsklyngerne: Oplæg fra Klynge Nord vedr. pilotprojekt mellem Frederikshavn Kommune og Almenpsykiatrisk Afdeling Nord</w:t>
      </w:r>
    </w:p>
    <w:p w14:paraId="798F39CB" w14:textId="77777777" w:rsidR="0083724A" w:rsidRPr="00B75470" w:rsidRDefault="0083724A" w:rsidP="00A10877">
      <w:pPr>
        <w:jc w:val="both"/>
        <w:rPr>
          <w:rFonts w:cs="Arial"/>
          <w:sz w:val="22"/>
          <w:szCs w:val="22"/>
          <w:lang w:eastAsia="da-DK"/>
        </w:rPr>
      </w:pPr>
    </w:p>
    <w:p w14:paraId="5534DE71" w14:textId="77777777" w:rsidR="00FE0464" w:rsidRDefault="0083724A" w:rsidP="00A10877">
      <w:pPr>
        <w:spacing w:after="160" w:line="259" w:lineRule="auto"/>
        <w:contextualSpacing/>
        <w:jc w:val="both"/>
        <w:rPr>
          <w:rFonts w:cs="Arial"/>
          <w:sz w:val="22"/>
          <w:szCs w:val="22"/>
          <w:u w:val="single"/>
        </w:rPr>
      </w:pPr>
      <w:r w:rsidRPr="00FE0464">
        <w:rPr>
          <w:rFonts w:cs="Arial"/>
          <w:sz w:val="22"/>
          <w:szCs w:val="22"/>
          <w:u w:val="single"/>
        </w:rPr>
        <w:t>Fælles Forretningsudvalg 28. oktober</w:t>
      </w:r>
      <w:r w:rsidR="00FE0464">
        <w:rPr>
          <w:rFonts w:cs="Arial"/>
          <w:sz w:val="22"/>
          <w:szCs w:val="22"/>
          <w:u w:val="single"/>
        </w:rPr>
        <w:t xml:space="preserve"> 2024: </w:t>
      </w:r>
    </w:p>
    <w:p w14:paraId="71563CFF" w14:textId="249D79E9" w:rsidR="0083724A" w:rsidRPr="00B75470" w:rsidRDefault="00FE0464" w:rsidP="00A10877">
      <w:pPr>
        <w:spacing w:after="120" w:line="259" w:lineRule="auto"/>
        <w:contextualSpacing/>
        <w:jc w:val="both"/>
        <w:rPr>
          <w:rFonts w:cs="Arial"/>
          <w:sz w:val="22"/>
          <w:szCs w:val="22"/>
        </w:rPr>
      </w:pPr>
      <w:r w:rsidRPr="00B75470">
        <w:rPr>
          <w:rFonts w:cs="Arial"/>
          <w:sz w:val="22"/>
          <w:szCs w:val="22"/>
        </w:rPr>
        <w:t>Den foreløbige dagsorden til Fælles Forretningsudvalg er i overskriftsform som følger:</w:t>
      </w:r>
    </w:p>
    <w:p w14:paraId="79A2AD1A" w14:textId="319D7CE4"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Punkter til S</w:t>
      </w:r>
      <w:r w:rsidR="007D63D1">
        <w:rPr>
          <w:rFonts w:ascii="Arial" w:hAnsi="Arial" w:cs="Arial"/>
        </w:rPr>
        <w:t>trategisk Sundhedsforum den 21. november</w:t>
      </w:r>
    </w:p>
    <w:p w14:paraId="2F9C6D91" w14:textId="7E5C56CE"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 xml:space="preserve">Punkter til </w:t>
      </w:r>
      <w:r w:rsidR="007D63D1">
        <w:rPr>
          <w:rFonts w:ascii="Arial" w:hAnsi="Arial" w:cs="Arial"/>
        </w:rPr>
        <w:t>Sundhedssamarbejdsudvalget den 9. december</w:t>
      </w:r>
    </w:p>
    <w:p w14:paraId="226165D3" w14:textId="77777777"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Sundhedsreformen</w:t>
      </w:r>
    </w:p>
    <w:p w14:paraId="78A46F50" w14:textId="77777777"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Godkendelse af guide for elektronisk kommunikation mellem den kommunale sundhedstjeneste og almen praksis</w:t>
      </w:r>
    </w:p>
    <w:p w14:paraId="02891A3A" w14:textId="290BCB5D"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 xml:space="preserve">Afrapportering: </w:t>
      </w:r>
      <w:r w:rsidR="007D63D1">
        <w:rPr>
          <w:rFonts w:ascii="Arial" w:hAnsi="Arial" w:cs="Arial"/>
        </w:rPr>
        <w:t>Revideret aftale vedr. b</w:t>
      </w:r>
      <w:r w:rsidRPr="00B75470">
        <w:rPr>
          <w:rFonts w:ascii="Arial" w:hAnsi="Arial" w:cs="Arial"/>
        </w:rPr>
        <w:t>ørn og unge med sindslidelser</w:t>
      </w:r>
    </w:p>
    <w:p w14:paraId="68526BE8" w14:textId="1533B7B4"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Organisering</w:t>
      </w:r>
      <w:r w:rsidR="007D63D1">
        <w:rPr>
          <w:rFonts w:ascii="Arial" w:hAnsi="Arial" w:cs="Arial"/>
        </w:rPr>
        <w:t>/igangsætning</w:t>
      </w:r>
      <w:r w:rsidRPr="00B75470">
        <w:rPr>
          <w:rFonts w:ascii="Arial" w:hAnsi="Arial" w:cs="Arial"/>
        </w:rPr>
        <w:t xml:space="preserve"> af arbejdsgrupper</w:t>
      </w:r>
    </w:p>
    <w:p w14:paraId="5D3A62CC" w14:textId="39289D92"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 xml:space="preserve">Orientering fra den tværsektorielle arbejdsgruppe vedr. </w:t>
      </w:r>
      <w:r w:rsidR="007D63D1">
        <w:rPr>
          <w:rFonts w:ascii="Arial" w:hAnsi="Arial" w:cs="Arial"/>
        </w:rPr>
        <w:t>d</w:t>
      </w:r>
      <w:r w:rsidRPr="00B75470">
        <w:rPr>
          <w:rFonts w:ascii="Arial" w:hAnsi="Arial" w:cs="Arial"/>
        </w:rPr>
        <w:t>obbeltdiagnose omkring visitationsforum</w:t>
      </w:r>
    </w:p>
    <w:p w14:paraId="4B22FD3B" w14:textId="1D7C68B0" w:rsidR="00B75470" w:rsidRPr="00B75470" w:rsidRDefault="00FE0464" w:rsidP="00A10877">
      <w:pPr>
        <w:pStyle w:val="Listeafsnit"/>
        <w:numPr>
          <w:ilvl w:val="0"/>
          <w:numId w:val="12"/>
        </w:numPr>
        <w:jc w:val="both"/>
        <w:rPr>
          <w:rFonts w:ascii="Arial" w:hAnsi="Arial" w:cs="Arial"/>
        </w:rPr>
      </w:pPr>
      <w:r w:rsidRPr="00B75470">
        <w:rPr>
          <w:rFonts w:ascii="Arial" w:hAnsi="Arial" w:cs="Arial"/>
        </w:rPr>
        <w:t>Orientering fra følgegruppen ved</w:t>
      </w:r>
      <w:r w:rsidR="007D63D1">
        <w:rPr>
          <w:rFonts w:ascii="Arial" w:hAnsi="Arial" w:cs="Arial"/>
        </w:rPr>
        <w:t>r.</w:t>
      </w:r>
      <w:r w:rsidRPr="00B75470">
        <w:rPr>
          <w:rFonts w:ascii="Arial" w:hAnsi="Arial" w:cs="Arial"/>
        </w:rPr>
        <w:t xml:space="preserve"> samarbejdsaftale om indlæggelse og udskrivelse</w:t>
      </w:r>
    </w:p>
    <w:p w14:paraId="57EF359A" w14:textId="14EC5FC6" w:rsidR="007A5F6D" w:rsidRPr="00B75470" w:rsidRDefault="00FE0464" w:rsidP="00A10877">
      <w:pPr>
        <w:pStyle w:val="Listeafsnit"/>
        <w:numPr>
          <w:ilvl w:val="0"/>
          <w:numId w:val="12"/>
        </w:numPr>
        <w:jc w:val="both"/>
        <w:rPr>
          <w:rFonts w:ascii="Arial" w:hAnsi="Arial" w:cs="Arial"/>
        </w:rPr>
      </w:pPr>
      <w:r w:rsidRPr="00B75470">
        <w:rPr>
          <w:rFonts w:ascii="Arial" w:hAnsi="Arial" w:cs="Arial"/>
        </w:rPr>
        <w:t>Gensidig orientering vedr. budget/budgetlægning</w:t>
      </w:r>
    </w:p>
    <w:p w14:paraId="3E2C90C2" w14:textId="77777777" w:rsidR="00FE0464" w:rsidRPr="00B75470" w:rsidRDefault="00FE0464" w:rsidP="00A10877">
      <w:pPr>
        <w:pStyle w:val="Overskrift2"/>
        <w:jc w:val="both"/>
        <w:rPr>
          <w:sz w:val="22"/>
          <w:szCs w:val="22"/>
        </w:rPr>
      </w:pPr>
    </w:p>
    <w:p w14:paraId="0EE83DB3" w14:textId="16E083CA" w:rsidR="007A5F6D" w:rsidRPr="00F51156" w:rsidRDefault="007A5F6D" w:rsidP="00A10877">
      <w:pPr>
        <w:pStyle w:val="Overskrift2"/>
        <w:jc w:val="both"/>
        <w:rPr>
          <w:sz w:val="22"/>
          <w:szCs w:val="22"/>
        </w:rPr>
      </w:pPr>
      <w:r w:rsidRPr="00F51156">
        <w:rPr>
          <w:sz w:val="22"/>
          <w:szCs w:val="22"/>
        </w:rPr>
        <w:t xml:space="preserve">Indstilling: </w:t>
      </w:r>
    </w:p>
    <w:p w14:paraId="7E93ACF4" w14:textId="77777777" w:rsidR="007A5F6D" w:rsidRPr="00EF25C5" w:rsidRDefault="007A5F6D" w:rsidP="00A10877">
      <w:pPr>
        <w:jc w:val="both"/>
        <w:rPr>
          <w:rFonts w:cs="Arial"/>
          <w:sz w:val="22"/>
          <w:szCs w:val="22"/>
        </w:rPr>
      </w:pPr>
      <w:r w:rsidRPr="00EF25C5">
        <w:rPr>
          <w:rFonts w:cs="Arial"/>
          <w:sz w:val="22"/>
          <w:szCs w:val="22"/>
        </w:rPr>
        <w:t>Det indstilles at Sundhedsdirektørernes Forretningsudvalg:</w:t>
      </w:r>
    </w:p>
    <w:p w14:paraId="025EFDF0" w14:textId="14089E3D" w:rsidR="007A5F6D" w:rsidRPr="00EF25C5" w:rsidRDefault="007D63D1" w:rsidP="00A10877">
      <w:pPr>
        <w:pStyle w:val="Listeafsnit"/>
        <w:numPr>
          <w:ilvl w:val="0"/>
          <w:numId w:val="3"/>
        </w:numPr>
        <w:jc w:val="both"/>
        <w:rPr>
          <w:rFonts w:cs="Arial"/>
        </w:rPr>
      </w:pPr>
      <w:r>
        <w:rPr>
          <w:rFonts w:ascii="Arial" w:hAnsi="Arial" w:cs="Arial"/>
        </w:rPr>
        <w:t>Afgiver eventuelle bemærkninger til kommende møder</w:t>
      </w:r>
    </w:p>
    <w:p w14:paraId="114085E1" w14:textId="1D1E0E94" w:rsidR="007A5F6D" w:rsidRDefault="007A5F6D" w:rsidP="00A10877">
      <w:pPr>
        <w:jc w:val="both"/>
        <w:rPr>
          <w:rFonts w:cs="Arial"/>
          <w:sz w:val="22"/>
          <w:szCs w:val="22"/>
        </w:rPr>
      </w:pPr>
    </w:p>
    <w:p w14:paraId="2521F898" w14:textId="7E18DAF1" w:rsidR="00F63C06" w:rsidRDefault="00F63C06" w:rsidP="00A10877">
      <w:pPr>
        <w:jc w:val="both"/>
        <w:rPr>
          <w:rFonts w:cs="Arial"/>
          <w:b/>
          <w:bCs/>
          <w:i/>
          <w:iCs/>
          <w:sz w:val="22"/>
          <w:szCs w:val="22"/>
        </w:rPr>
      </w:pPr>
      <w:r>
        <w:rPr>
          <w:rFonts w:cs="Arial"/>
          <w:b/>
          <w:bCs/>
          <w:i/>
          <w:iCs/>
          <w:sz w:val="22"/>
          <w:szCs w:val="22"/>
        </w:rPr>
        <w:t>Referat:</w:t>
      </w:r>
    </w:p>
    <w:p w14:paraId="51394C9E" w14:textId="0FC0A1CC" w:rsidR="00F63C06" w:rsidRDefault="00F63C06" w:rsidP="00A10877">
      <w:pPr>
        <w:jc w:val="both"/>
        <w:rPr>
          <w:rFonts w:cs="Arial"/>
          <w:i/>
          <w:iCs/>
          <w:sz w:val="22"/>
          <w:szCs w:val="22"/>
        </w:rPr>
      </w:pPr>
      <w:r>
        <w:rPr>
          <w:rFonts w:cs="Arial"/>
          <w:i/>
          <w:iCs/>
          <w:sz w:val="22"/>
          <w:szCs w:val="22"/>
        </w:rPr>
        <w:t xml:space="preserve">Sundhedsdirektørernes Forretningsudvalg drøftede de kommende møder. På det kommende møde i Fælles Forretningsudvalg er der ønske om at vende implementeringsplanen for Region Nordjyllands tiltag </w:t>
      </w:r>
      <w:r w:rsidR="00511DB1">
        <w:rPr>
          <w:rFonts w:cs="Arial"/>
          <w:i/>
          <w:iCs/>
          <w:sz w:val="22"/>
          <w:szCs w:val="22"/>
        </w:rPr>
        <w:t xml:space="preserve">i budget 2025 </w:t>
      </w:r>
      <w:r>
        <w:rPr>
          <w:rFonts w:cs="Arial"/>
          <w:i/>
          <w:iCs/>
          <w:sz w:val="22"/>
          <w:szCs w:val="22"/>
        </w:rPr>
        <w:t>om glukosemålere</w:t>
      </w:r>
      <w:r w:rsidR="00511DB1">
        <w:rPr>
          <w:rFonts w:cs="Arial"/>
          <w:i/>
          <w:iCs/>
          <w:sz w:val="22"/>
          <w:szCs w:val="22"/>
        </w:rPr>
        <w:t xml:space="preserve"> til borgere med diabetes</w:t>
      </w:r>
      <w:r>
        <w:rPr>
          <w:rFonts w:cs="Arial"/>
          <w:i/>
          <w:iCs/>
          <w:sz w:val="22"/>
          <w:szCs w:val="22"/>
        </w:rPr>
        <w:t>.</w:t>
      </w:r>
    </w:p>
    <w:p w14:paraId="2C779612" w14:textId="77777777" w:rsidR="00F63C06" w:rsidRDefault="00F63C06" w:rsidP="00A10877">
      <w:pPr>
        <w:jc w:val="both"/>
        <w:rPr>
          <w:rFonts w:cs="Arial"/>
          <w:i/>
          <w:iCs/>
          <w:sz w:val="22"/>
          <w:szCs w:val="22"/>
        </w:rPr>
      </w:pPr>
    </w:p>
    <w:p w14:paraId="1A943EBF" w14:textId="3418F852" w:rsidR="00F63C06" w:rsidRDefault="00F63C06" w:rsidP="00A10877">
      <w:pPr>
        <w:jc w:val="both"/>
        <w:rPr>
          <w:rFonts w:cs="Arial"/>
          <w:i/>
          <w:iCs/>
          <w:sz w:val="22"/>
          <w:szCs w:val="22"/>
        </w:rPr>
      </w:pPr>
      <w:r>
        <w:rPr>
          <w:rFonts w:cs="Arial"/>
          <w:i/>
          <w:iCs/>
          <w:sz w:val="22"/>
          <w:szCs w:val="22"/>
        </w:rPr>
        <w:t>Ift. den fremadrettede behandling af sundhedsreformen er det væsentligt at udveksle viden tværsektorielt og særligt fokusere på den kommende overgangsperiode frem mod reformens ikrafttrædelse.</w:t>
      </w:r>
    </w:p>
    <w:p w14:paraId="1B890B83" w14:textId="77777777" w:rsidR="00F63C06" w:rsidRDefault="00F63C06" w:rsidP="00A10877">
      <w:pPr>
        <w:jc w:val="both"/>
        <w:rPr>
          <w:rFonts w:cs="Arial"/>
          <w:i/>
          <w:iCs/>
          <w:sz w:val="22"/>
          <w:szCs w:val="22"/>
        </w:rPr>
      </w:pPr>
    </w:p>
    <w:p w14:paraId="2E91CC92" w14:textId="77777777" w:rsidR="0083724A" w:rsidRDefault="0083724A" w:rsidP="00A10877">
      <w:pPr>
        <w:jc w:val="both"/>
        <w:rPr>
          <w:rFonts w:cs="Arial"/>
          <w:sz w:val="22"/>
          <w:szCs w:val="22"/>
        </w:rPr>
      </w:pPr>
    </w:p>
    <w:p w14:paraId="4B4CE40E" w14:textId="63AA4C8C" w:rsidR="0083724A" w:rsidRPr="00AF68C3" w:rsidRDefault="0083724A" w:rsidP="00A10877">
      <w:pPr>
        <w:pStyle w:val="Overskrift1"/>
        <w:numPr>
          <w:ilvl w:val="0"/>
          <w:numId w:val="1"/>
        </w:numPr>
        <w:jc w:val="both"/>
        <w:rPr>
          <w:sz w:val="24"/>
          <w:szCs w:val="24"/>
        </w:rPr>
      </w:pPr>
      <w:r w:rsidRPr="00AF68C3">
        <w:rPr>
          <w:sz w:val="24"/>
          <w:szCs w:val="24"/>
        </w:rPr>
        <w:t>Snitflader mellem forretningsudvalg ift. digitale løsninger</w:t>
      </w:r>
    </w:p>
    <w:p w14:paraId="322CF784" w14:textId="4721C1CF" w:rsidR="007D63D1" w:rsidRPr="007D63D1" w:rsidRDefault="007D63D1" w:rsidP="00A10877">
      <w:pPr>
        <w:spacing w:after="120"/>
        <w:jc w:val="both"/>
        <w:rPr>
          <w:rFonts w:cs="Arial"/>
          <w:sz w:val="22"/>
          <w:szCs w:val="22"/>
        </w:rPr>
      </w:pPr>
      <w:r>
        <w:rPr>
          <w:rFonts w:cs="Arial"/>
          <w:sz w:val="22"/>
          <w:szCs w:val="22"/>
        </w:rPr>
        <w:t xml:space="preserve">Den 17. september </w:t>
      </w:r>
      <w:r w:rsidR="00A10877">
        <w:rPr>
          <w:rFonts w:cs="Arial"/>
          <w:sz w:val="22"/>
          <w:szCs w:val="22"/>
        </w:rPr>
        <w:t xml:space="preserve">2024 </w:t>
      </w:r>
      <w:r>
        <w:rPr>
          <w:rFonts w:cs="Arial"/>
          <w:sz w:val="22"/>
          <w:szCs w:val="22"/>
        </w:rPr>
        <w:t xml:space="preserve">holdt formandskaberne for henholdsvis Fælles Forretningsudvalg og Forretningsudvalget for nordjysk </w:t>
      </w:r>
      <w:proofErr w:type="spellStart"/>
      <w:r>
        <w:rPr>
          <w:rFonts w:cs="Arial"/>
          <w:sz w:val="22"/>
          <w:szCs w:val="22"/>
        </w:rPr>
        <w:t>eSundhed</w:t>
      </w:r>
      <w:proofErr w:type="spellEnd"/>
      <w:r>
        <w:rPr>
          <w:rFonts w:cs="Arial"/>
          <w:sz w:val="22"/>
          <w:szCs w:val="22"/>
        </w:rPr>
        <w:t xml:space="preserve"> (Anne Krøjer, Eva Sejersdal og Søren Aalund samt sekretariater) et fællesmøde. Formålet var en dialog om koordinering og ansvarsområder mellem forretningsudvalgene, da udvalgene har sager med relevans for begge udvalg, ligesom begge udvalg arbejder op imod Strategisk Sundhedsforum. Der blev ikke ført et formelt referat </w:t>
      </w:r>
      <w:r w:rsidRPr="007D63D1">
        <w:rPr>
          <w:rFonts w:cs="Arial"/>
          <w:sz w:val="22"/>
          <w:szCs w:val="22"/>
        </w:rPr>
        <w:t>fra mødet, men det blev bl.a. besluttet at:</w:t>
      </w:r>
    </w:p>
    <w:p w14:paraId="76FBF9B3" w14:textId="3E725BB2" w:rsidR="007D63D1" w:rsidRPr="007D63D1" w:rsidRDefault="0083724A" w:rsidP="00A10877">
      <w:pPr>
        <w:pStyle w:val="Listeafsnit"/>
        <w:numPr>
          <w:ilvl w:val="0"/>
          <w:numId w:val="3"/>
        </w:numPr>
        <w:jc w:val="both"/>
        <w:rPr>
          <w:rFonts w:ascii="Arial" w:hAnsi="Arial" w:cs="Arial"/>
        </w:rPr>
      </w:pPr>
      <w:r w:rsidRPr="007D63D1">
        <w:rPr>
          <w:rFonts w:ascii="Arial" w:hAnsi="Arial" w:cs="Arial"/>
        </w:rPr>
        <w:t xml:space="preserve">Der arbejdes på et matchende årshjul og </w:t>
      </w:r>
      <w:proofErr w:type="spellStart"/>
      <w:r w:rsidRPr="007D63D1">
        <w:rPr>
          <w:rFonts w:ascii="Arial" w:hAnsi="Arial" w:cs="Arial"/>
        </w:rPr>
        <w:t>sagsflow</w:t>
      </w:r>
      <w:proofErr w:type="spellEnd"/>
      <w:r w:rsidRPr="007D63D1">
        <w:rPr>
          <w:rFonts w:ascii="Arial" w:hAnsi="Arial" w:cs="Arial"/>
        </w:rPr>
        <w:t xml:space="preserve"> på tværs af forretningsudvalgene</w:t>
      </w:r>
    </w:p>
    <w:p w14:paraId="0B8E5446" w14:textId="09B6E338" w:rsidR="007D63D1" w:rsidRPr="007D63D1" w:rsidRDefault="007D63D1" w:rsidP="00A10877">
      <w:pPr>
        <w:pStyle w:val="Listeafsnit"/>
        <w:numPr>
          <w:ilvl w:val="0"/>
          <w:numId w:val="3"/>
        </w:numPr>
        <w:jc w:val="both"/>
        <w:rPr>
          <w:rFonts w:ascii="Arial" w:hAnsi="Arial" w:cs="Arial"/>
        </w:rPr>
      </w:pPr>
      <w:r w:rsidRPr="007D63D1">
        <w:rPr>
          <w:rFonts w:ascii="Arial" w:hAnsi="Arial" w:cs="Arial"/>
        </w:rPr>
        <w:t xml:space="preserve">Forretningsudvalget </w:t>
      </w:r>
      <w:r w:rsidR="0083724A" w:rsidRPr="007D63D1">
        <w:rPr>
          <w:rFonts w:ascii="Arial" w:hAnsi="Arial" w:cs="Arial"/>
        </w:rPr>
        <w:t xml:space="preserve">for </w:t>
      </w:r>
      <w:proofErr w:type="spellStart"/>
      <w:r w:rsidR="0083724A" w:rsidRPr="007D63D1">
        <w:rPr>
          <w:rFonts w:ascii="Arial" w:hAnsi="Arial" w:cs="Arial"/>
        </w:rPr>
        <w:t>eSundhed</w:t>
      </w:r>
      <w:proofErr w:type="spellEnd"/>
      <w:r w:rsidR="0083724A" w:rsidRPr="007D63D1">
        <w:rPr>
          <w:rFonts w:ascii="Arial" w:hAnsi="Arial" w:cs="Arial"/>
        </w:rPr>
        <w:t xml:space="preserve"> </w:t>
      </w:r>
      <w:r w:rsidRPr="007D63D1">
        <w:rPr>
          <w:rFonts w:ascii="Arial" w:hAnsi="Arial" w:cs="Arial"/>
        </w:rPr>
        <w:t xml:space="preserve">kan med fordel </w:t>
      </w:r>
      <w:r w:rsidR="0083724A" w:rsidRPr="007D63D1">
        <w:rPr>
          <w:rFonts w:ascii="Arial" w:hAnsi="Arial" w:cs="Arial"/>
        </w:rPr>
        <w:t>gør</w:t>
      </w:r>
      <w:r w:rsidRPr="007D63D1">
        <w:rPr>
          <w:rFonts w:ascii="Arial" w:hAnsi="Arial" w:cs="Arial"/>
        </w:rPr>
        <w:t>e</w:t>
      </w:r>
      <w:r w:rsidR="0083724A" w:rsidRPr="007D63D1">
        <w:rPr>
          <w:rFonts w:ascii="Arial" w:hAnsi="Arial" w:cs="Arial"/>
        </w:rPr>
        <w:t xml:space="preserve"> mere brug af SSF</w:t>
      </w:r>
      <w:r w:rsidRPr="007D63D1">
        <w:rPr>
          <w:rFonts w:ascii="Arial" w:hAnsi="Arial" w:cs="Arial"/>
        </w:rPr>
        <w:t>, herunder via orienteringer fra formandskabet på SSF-dagsordenen (på tilsvarende vis som orienteringer fra Fælles Forretningsudvalg)</w:t>
      </w:r>
    </w:p>
    <w:p w14:paraId="3201F70D" w14:textId="3F3FC02D" w:rsidR="007D63D1" w:rsidRPr="007D63D1" w:rsidRDefault="0083724A" w:rsidP="00A10877">
      <w:pPr>
        <w:pStyle w:val="Listeafsnit"/>
        <w:numPr>
          <w:ilvl w:val="0"/>
          <w:numId w:val="3"/>
        </w:numPr>
        <w:jc w:val="both"/>
        <w:rPr>
          <w:rFonts w:ascii="Arial" w:hAnsi="Arial" w:cs="Arial"/>
        </w:rPr>
      </w:pPr>
      <w:r w:rsidRPr="007D63D1">
        <w:rPr>
          <w:rFonts w:ascii="Arial" w:hAnsi="Arial" w:cs="Arial"/>
        </w:rPr>
        <w:t xml:space="preserve">Jævnlige </w:t>
      </w:r>
      <w:r w:rsidR="007D63D1" w:rsidRPr="007D63D1">
        <w:rPr>
          <w:rFonts w:ascii="Arial" w:hAnsi="Arial" w:cs="Arial"/>
        </w:rPr>
        <w:t xml:space="preserve">koordinerende </w:t>
      </w:r>
      <w:r w:rsidRPr="007D63D1">
        <w:rPr>
          <w:rFonts w:ascii="Arial" w:hAnsi="Arial" w:cs="Arial"/>
        </w:rPr>
        <w:t xml:space="preserve">møder mellem </w:t>
      </w:r>
      <w:r w:rsidR="007D63D1" w:rsidRPr="007D63D1">
        <w:rPr>
          <w:rFonts w:ascii="Arial" w:hAnsi="Arial" w:cs="Arial"/>
        </w:rPr>
        <w:t xml:space="preserve">de to forretningsudvalgs </w:t>
      </w:r>
      <w:r w:rsidRPr="007D63D1">
        <w:rPr>
          <w:rFonts w:ascii="Arial" w:hAnsi="Arial" w:cs="Arial"/>
        </w:rPr>
        <w:t>formandskaber.</w:t>
      </w:r>
    </w:p>
    <w:p w14:paraId="3E9F2DAE" w14:textId="4820EBC6" w:rsidR="0083724A" w:rsidRPr="007D63D1" w:rsidRDefault="0083724A" w:rsidP="00A10877">
      <w:pPr>
        <w:pStyle w:val="Listeafsnit"/>
        <w:numPr>
          <w:ilvl w:val="0"/>
          <w:numId w:val="3"/>
        </w:numPr>
        <w:jc w:val="both"/>
        <w:rPr>
          <w:rFonts w:ascii="Arial" w:hAnsi="Arial" w:cs="Arial"/>
        </w:rPr>
      </w:pPr>
      <w:r w:rsidRPr="007D63D1">
        <w:rPr>
          <w:rFonts w:ascii="Arial" w:hAnsi="Arial" w:cs="Arial"/>
        </w:rPr>
        <w:t>Opmærksomhed på koordinering mellem sekretariater</w:t>
      </w:r>
    </w:p>
    <w:p w14:paraId="1F84A375" w14:textId="3E7F72FB" w:rsidR="007D63D1" w:rsidRDefault="007D63D1" w:rsidP="00A10877">
      <w:pPr>
        <w:spacing w:after="160" w:line="254" w:lineRule="auto"/>
        <w:contextualSpacing/>
        <w:jc w:val="both"/>
        <w:rPr>
          <w:rFonts w:cs="Arial"/>
          <w:sz w:val="22"/>
          <w:szCs w:val="22"/>
        </w:rPr>
      </w:pPr>
    </w:p>
    <w:p w14:paraId="3A6AD8DB" w14:textId="12DAEED3" w:rsidR="007D63D1" w:rsidRPr="007D63D1" w:rsidRDefault="007D63D1" w:rsidP="00A10877">
      <w:pPr>
        <w:spacing w:after="160" w:line="254" w:lineRule="auto"/>
        <w:contextualSpacing/>
        <w:jc w:val="both"/>
        <w:rPr>
          <w:rFonts w:cs="Arial"/>
          <w:b/>
          <w:bCs/>
          <w:sz w:val="22"/>
          <w:szCs w:val="22"/>
        </w:rPr>
      </w:pPr>
      <w:r w:rsidRPr="007D63D1">
        <w:rPr>
          <w:rFonts w:cs="Arial"/>
          <w:b/>
          <w:bCs/>
          <w:sz w:val="22"/>
          <w:szCs w:val="22"/>
        </w:rPr>
        <w:t>Indstilling:</w:t>
      </w:r>
    </w:p>
    <w:p w14:paraId="7408D89C" w14:textId="0114AC3D" w:rsidR="007D63D1" w:rsidRPr="007D63D1" w:rsidRDefault="007D63D1" w:rsidP="002F705A">
      <w:pPr>
        <w:spacing w:after="120" w:line="254" w:lineRule="auto"/>
        <w:contextualSpacing/>
        <w:jc w:val="both"/>
        <w:rPr>
          <w:rFonts w:cs="Arial"/>
          <w:sz w:val="22"/>
          <w:szCs w:val="22"/>
        </w:rPr>
      </w:pPr>
      <w:r w:rsidRPr="007D63D1">
        <w:rPr>
          <w:rFonts w:cs="Arial"/>
          <w:sz w:val="22"/>
          <w:szCs w:val="22"/>
        </w:rPr>
        <w:t>Det indstilles at Sundhedsdirektørernes Forretningsudvalg:</w:t>
      </w:r>
    </w:p>
    <w:p w14:paraId="07C4F09E" w14:textId="7FBEDE43" w:rsidR="009A1DEE" w:rsidRDefault="007D63D1" w:rsidP="00A10877">
      <w:pPr>
        <w:pStyle w:val="Listeafsnit"/>
        <w:numPr>
          <w:ilvl w:val="0"/>
          <w:numId w:val="13"/>
        </w:numPr>
        <w:spacing w:after="160" w:line="254" w:lineRule="auto"/>
        <w:contextualSpacing/>
        <w:jc w:val="both"/>
        <w:rPr>
          <w:rFonts w:ascii="Arial" w:hAnsi="Arial" w:cs="Arial"/>
        </w:rPr>
      </w:pPr>
      <w:r w:rsidRPr="007D63D1">
        <w:rPr>
          <w:rFonts w:ascii="Arial" w:hAnsi="Arial" w:cs="Arial"/>
        </w:rPr>
        <w:t>Tager orienteringen til efterretning.</w:t>
      </w:r>
    </w:p>
    <w:p w14:paraId="5861AB25" w14:textId="0727FC41" w:rsidR="002F705A" w:rsidRPr="00F63C06" w:rsidRDefault="002F705A" w:rsidP="002F705A">
      <w:pPr>
        <w:spacing w:after="160" w:line="254" w:lineRule="auto"/>
        <w:contextualSpacing/>
        <w:jc w:val="both"/>
        <w:rPr>
          <w:rFonts w:cs="Arial"/>
          <w:sz w:val="22"/>
          <w:szCs w:val="22"/>
        </w:rPr>
      </w:pPr>
    </w:p>
    <w:p w14:paraId="24050778" w14:textId="70E36AAA" w:rsidR="00F63C06" w:rsidRPr="00F63C06" w:rsidRDefault="00F63C06" w:rsidP="002F705A">
      <w:pPr>
        <w:spacing w:after="160" w:line="254" w:lineRule="auto"/>
        <w:contextualSpacing/>
        <w:jc w:val="both"/>
        <w:rPr>
          <w:rFonts w:cs="Arial"/>
          <w:i/>
          <w:iCs/>
          <w:sz w:val="22"/>
          <w:szCs w:val="22"/>
        </w:rPr>
      </w:pPr>
      <w:r w:rsidRPr="00F63C06">
        <w:rPr>
          <w:rFonts w:cs="Arial"/>
          <w:b/>
          <w:bCs/>
          <w:i/>
          <w:iCs/>
          <w:sz w:val="22"/>
          <w:szCs w:val="22"/>
        </w:rPr>
        <w:t>Referat:</w:t>
      </w:r>
    </w:p>
    <w:p w14:paraId="5F7FF48A" w14:textId="4EF10CA6" w:rsidR="00F63C06" w:rsidRDefault="00065A41" w:rsidP="002F705A">
      <w:pPr>
        <w:spacing w:after="160" w:line="254" w:lineRule="auto"/>
        <w:contextualSpacing/>
        <w:jc w:val="both"/>
        <w:rPr>
          <w:rFonts w:cs="Arial"/>
          <w:i/>
          <w:iCs/>
          <w:sz w:val="22"/>
          <w:szCs w:val="22"/>
        </w:rPr>
      </w:pPr>
      <w:r>
        <w:rPr>
          <w:rFonts w:cs="Arial"/>
          <w:i/>
          <w:iCs/>
          <w:sz w:val="22"/>
          <w:szCs w:val="22"/>
        </w:rPr>
        <w:t xml:space="preserve">Sundhedsdirektørernes Forretningsudvalg tog orienteringen til efterretning. I forlængelse af orienteringen drøftede Sundhedsdirektørernes Forretningsudvalg betydningen af den kommende sundhedsreform for det videre arbejde med </w:t>
      </w:r>
      <w:proofErr w:type="spellStart"/>
      <w:r>
        <w:rPr>
          <w:rFonts w:cs="Arial"/>
          <w:i/>
          <w:iCs/>
          <w:sz w:val="22"/>
          <w:szCs w:val="22"/>
        </w:rPr>
        <w:t>eSundhed</w:t>
      </w:r>
      <w:proofErr w:type="spellEnd"/>
      <w:r>
        <w:rPr>
          <w:rFonts w:cs="Arial"/>
          <w:i/>
          <w:iCs/>
          <w:sz w:val="22"/>
          <w:szCs w:val="22"/>
        </w:rPr>
        <w:t xml:space="preserve">. Der var et ønske om, at Forretningsudvalget for </w:t>
      </w:r>
      <w:proofErr w:type="spellStart"/>
      <w:r>
        <w:rPr>
          <w:rFonts w:cs="Arial"/>
          <w:i/>
          <w:iCs/>
          <w:sz w:val="22"/>
          <w:szCs w:val="22"/>
        </w:rPr>
        <w:t>eSundhed</w:t>
      </w:r>
      <w:proofErr w:type="spellEnd"/>
      <w:r>
        <w:rPr>
          <w:rFonts w:cs="Arial"/>
          <w:i/>
          <w:iCs/>
          <w:sz w:val="22"/>
          <w:szCs w:val="22"/>
        </w:rPr>
        <w:t xml:space="preserve">, når indholdet af sundhedsreformen og tilhørende lovgivning er mere på plads, drøfter reformens betydning for det videre nordjyske arbejde med </w:t>
      </w:r>
      <w:proofErr w:type="spellStart"/>
      <w:r>
        <w:rPr>
          <w:rFonts w:cs="Arial"/>
          <w:i/>
          <w:iCs/>
          <w:sz w:val="22"/>
          <w:szCs w:val="22"/>
        </w:rPr>
        <w:t>eSundhed</w:t>
      </w:r>
      <w:proofErr w:type="spellEnd"/>
      <w:r>
        <w:rPr>
          <w:rFonts w:cs="Arial"/>
          <w:i/>
          <w:iCs/>
          <w:sz w:val="22"/>
          <w:szCs w:val="22"/>
        </w:rPr>
        <w:t xml:space="preserve">; behandlingen af emnet i Forretningsudvalget for </w:t>
      </w:r>
      <w:proofErr w:type="spellStart"/>
      <w:r>
        <w:rPr>
          <w:rFonts w:cs="Arial"/>
          <w:i/>
          <w:iCs/>
          <w:sz w:val="22"/>
          <w:szCs w:val="22"/>
        </w:rPr>
        <w:t>eSundhed</w:t>
      </w:r>
      <w:proofErr w:type="spellEnd"/>
      <w:r>
        <w:rPr>
          <w:rFonts w:cs="Arial"/>
          <w:i/>
          <w:iCs/>
          <w:sz w:val="22"/>
          <w:szCs w:val="22"/>
        </w:rPr>
        <w:t xml:space="preserve"> skal danne basis for en efterfølgende behandling i Strategisk Sundhedsforum.</w:t>
      </w:r>
    </w:p>
    <w:p w14:paraId="0671D452" w14:textId="77777777" w:rsidR="00F63C06" w:rsidRPr="00F63C06" w:rsidRDefault="00F63C06" w:rsidP="002F705A">
      <w:pPr>
        <w:spacing w:after="160" w:line="254" w:lineRule="auto"/>
        <w:contextualSpacing/>
        <w:jc w:val="both"/>
        <w:rPr>
          <w:rFonts w:cs="Arial"/>
          <w:i/>
          <w:iCs/>
          <w:sz w:val="22"/>
          <w:szCs w:val="22"/>
        </w:rPr>
      </w:pPr>
    </w:p>
    <w:p w14:paraId="31F0036A" w14:textId="76462523" w:rsidR="0083724A" w:rsidRPr="00AF68C3" w:rsidRDefault="0083724A" w:rsidP="00A10877">
      <w:pPr>
        <w:pStyle w:val="Overskrift1"/>
        <w:numPr>
          <w:ilvl w:val="0"/>
          <w:numId w:val="1"/>
        </w:numPr>
        <w:jc w:val="both"/>
        <w:rPr>
          <w:sz w:val="24"/>
          <w:szCs w:val="24"/>
        </w:rPr>
      </w:pPr>
      <w:r w:rsidRPr="00AF68C3">
        <w:rPr>
          <w:sz w:val="24"/>
          <w:szCs w:val="24"/>
        </w:rPr>
        <w:t>Ny overenskomst for almen praksis</w:t>
      </w:r>
    </w:p>
    <w:p w14:paraId="46B24EAD" w14:textId="284FBFD4" w:rsidR="009A1DEE" w:rsidRPr="009A1DEE" w:rsidRDefault="009A1DEE" w:rsidP="00A10877">
      <w:pPr>
        <w:jc w:val="both"/>
        <w:rPr>
          <w:rFonts w:cs="Arial"/>
          <w:sz w:val="22"/>
          <w:szCs w:val="22"/>
        </w:rPr>
      </w:pPr>
      <w:r w:rsidRPr="009A1DEE">
        <w:rPr>
          <w:rFonts w:cs="Arial"/>
          <w:sz w:val="22"/>
          <w:szCs w:val="22"/>
        </w:rPr>
        <w:t>Den 12. september 2024 indgik RLTN og PLO en aftale om fornyelse af overenskomsten for almen praksis.</w:t>
      </w:r>
      <w:r>
        <w:rPr>
          <w:rFonts w:cs="Arial"/>
          <w:sz w:val="22"/>
          <w:szCs w:val="22"/>
        </w:rPr>
        <w:t xml:space="preserve"> </w:t>
      </w:r>
      <w:r w:rsidRPr="009A1DEE">
        <w:rPr>
          <w:rFonts w:cs="Arial"/>
          <w:sz w:val="22"/>
          <w:szCs w:val="22"/>
        </w:rPr>
        <w:t xml:space="preserve">Aftalen træder i kraft pr. 1. januar 2025 og er denne gang kun en 1-årig aftale, hvilket skyldes den </w:t>
      </w:r>
      <w:r w:rsidR="002F705A">
        <w:rPr>
          <w:rFonts w:cs="Arial"/>
          <w:sz w:val="22"/>
          <w:szCs w:val="22"/>
        </w:rPr>
        <w:t xml:space="preserve">kommende </w:t>
      </w:r>
      <w:r w:rsidRPr="009A1DEE">
        <w:rPr>
          <w:rFonts w:cs="Arial"/>
          <w:sz w:val="22"/>
          <w:szCs w:val="22"/>
        </w:rPr>
        <w:t>sundhedsreform. Aftalen afventer endelig godkendelse ved urafstemning hos PLO’s medlemmer og godkendelse i RLTN.</w:t>
      </w:r>
    </w:p>
    <w:p w14:paraId="41810F80" w14:textId="77777777" w:rsidR="009A1DEE" w:rsidRPr="009A1DEE" w:rsidRDefault="009A1DEE" w:rsidP="00A10877">
      <w:pPr>
        <w:jc w:val="both"/>
        <w:rPr>
          <w:rFonts w:cs="Arial"/>
          <w:sz w:val="22"/>
          <w:szCs w:val="22"/>
        </w:rPr>
      </w:pPr>
    </w:p>
    <w:p w14:paraId="1497AC42" w14:textId="3D835257" w:rsidR="00AF68C3" w:rsidRPr="00AF68C3" w:rsidRDefault="009A1DEE" w:rsidP="002F705A">
      <w:pPr>
        <w:spacing w:after="120"/>
        <w:jc w:val="both"/>
        <w:rPr>
          <w:rFonts w:cs="Arial"/>
          <w:sz w:val="22"/>
          <w:szCs w:val="22"/>
        </w:rPr>
      </w:pPr>
      <w:r w:rsidRPr="009A1DEE">
        <w:rPr>
          <w:rFonts w:cs="Arial"/>
          <w:sz w:val="22"/>
          <w:szCs w:val="22"/>
        </w:rPr>
        <w:t xml:space="preserve">Den samlede forhandlingsaftale kan findes på </w:t>
      </w:r>
      <w:hyperlink r:id="rId8" w:history="1">
        <w:r w:rsidRPr="009A1DEE">
          <w:rPr>
            <w:rStyle w:val="Hyperlink"/>
            <w:rFonts w:cs="Arial"/>
            <w:sz w:val="22"/>
            <w:szCs w:val="22"/>
          </w:rPr>
          <w:t>Danske Regioners hjemmeside</w:t>
        </w:r>
      </w:hyperlink>
      <w:r w:rsidRPr="009A1DEE">
        <w:rPr>
          <w:rFonts w:cs="Arial"/>
          <w:sz w:val="22"/>
          <w:szCs w:val="22"/>
        </w:rPr>
        <w:t>, og ved</w:t>
      </w:r>
      <w:r>
        <w:rPr>
          <w:rFonts w:cs="Arial"/>
          <w:sz w:val="22"/>
          <w:szCs w:val="22"/>
        </w:rPr>
        <w:t xml:space="preserve">lagt som bilag </w:t>
      </w:r>
      <w:r w:rsidRPr="009A1DEE">
        <w:rPr>
          <w:rFonts w:cs="Arial"/>
          <w:sz w:val="22"/>
          <w:szCs w:val="22"/>
        </w:rPr>
        <w:t>er en kort orientering fra KL om hovedelementer i aftalen</w:t>
      </w:r>
      <w:r w:rsidR="00AF68C3">
        <w:rPr>
          <w:rFonts w:cs="Arial"/>
          <w:sz w:val="22"/>
          <w:szCs w:val="22"/>
        </w:rPr>
        <w:t xml:space="preserve"> (dette bilag er tidligere sendt til den ko</w:t>
      </w:r>
      <w:r w:rsidR="00AF68C3" w:rsidRPr="00AF68C3">
        <w:rPr>
          <w:rFonts w:cs="Arial"/>
          <w:sz w:val="22"/>
          <w:szCs w:val="22"/>
        </w:rPr>
        <w:t>mmunale sundhedsdirektørkreds)</w:t>
      </w:r>
      <w:r w:rsidRPr="00AF68C3">
        <w:rPr>
          <w:rFonts w:cs="Arial"/>
          <w:sz w:val="22"/>
          <w:szCs w:val="22"/>
        </w:rPr>
        <w:t xml:space="preserve">. Udover et løft af den årlige økonomiske ramme gældende allerede fra 2024 kan </w:t>
      </w:r>
      <w:r w:rsidR="00AF68C3" w:rsidRPr="00AF68C3">
        <w:rPr>
          <w:rFonts w:cs="Arial"/>
          <w:sz w:val="22"/>
          <w:szCs w:val="22"/>
        </w:rPr>
        <w:t xml:space="preserve">bl.a. </w:t>
      </w:r>
      <w:r w:rsidRPr="00AF68C3">
        <w:rPr>
          <w:rFonts w:cs="Arial"/>
          <w:sz w:val="22"/>
          <w:szCs w:val="22"/>
        </w:rPr>
        <w:t>bemærkes, at</w:t>
      </w:r>
      <w:r w:rsidR="00AF68C3" w:rsidRPr="00AF68C3">
        <w:rPr>
          <w:rFonts w:cs="Arial"/>
          <w:sz w:val="22"/>
          <w:szCs w:val="22"/>
        </w:rPr>
        <w:t>:</w:t>
      </w:r>
    </w:p>
    <w:p w14:paraId="4D6E04B8" w14:textId="2900AFFD" w:rsidR="00AF68C3" w:rsidRPr="00AF68C3" w:rsidRDefault="00AF68C3" w:rsidP="002F705A">
      <w:pPr>
        <w:pStyle w:val="Listeafsnit"/>
        <w:numPr>
          <w:ilvl w:val="0"/>
          <w:numId w:val="13"/>
        </w:numPr>
        <w:spacing w:after="120"/>
        <w:ind w:left="714" w:hanging="357"/>
        <w:jc w:val="both"/>
        <w:rPr>
          <w:rFonts w:ascii="Arial" w:hAnsi="Arial" w:cs="Arial"/>
        </w:rPr>
      </w:pPr>
      <w:r w:rsidRPr="00AF68C3">
        <w:rPr>
          <w:rFonts w:ascii="Arial" w:hAnsi="Arial" w:cs="Arial"/>
        </w:rPr>
        <w:t>A</w:t>
      </w:r>
      <w:r w:rsidR="009A1DEE" w:rsidRPr="00AF68C3">
        <w:rPr>
          <w:rFonts w:ascii="Arial" w:hAnsi="Arial" w:cs="Arial"/>
        </w:rPr>
        <w:t>ftalen indfører en ordning om fasttilknytning af praktiserende læger på bosteder (meget lig</w:t>
      </w:r>
      <w:r w:rsidRPr="00AF68C3">
        <w:rPr>
          <w:rFonts w:ascii="Arial" w:hAnsi="Arial" w:cs="Arial"/>
        </w:rPr>
        <w:t xml:space="preserve"> den eksisterende</w:t>
      </w:r>
      <w:r w:rsidR="009A1DEE" w:rsidRPr="00AF68C3">
        <w:rPr>
          <w:rFonts w:ascii="Arial" w:hAnsi="Arial" w:cs="Arial"/>
        </w:rPr>
        <w:t xml:space="preserve"> ordning med faste læger på plejecentre). </w:t>
      </w:r>
      <w:r w:rsidRPr="00AF68C3">
        <w:rPr>
          <w:rFonts w:ascii="Arial" w:hAnsi="Arial" w:cs="Arial"/>
        </w:rPr>
        <w:t>Dette tiltag indgår også i regeringens udspil til en sundhedsreform.</w:t>
      </w:r>
    </w:p>
    <w:p w14:paraId="0F3C7460" w14:textId="47A1A5F8" w:rsidR="009A1DEE" w:rsidRPr="00AF68C3" w:rsidRDefault="00AF68C3" w:rsidP="002F705A">
      <w:pPr>
        <w:pStyle w:val="Listeafsnit"/>
        <w:numPr>
          <w:ilvl w:val="0"/>
          <w:numId w:val="13"/>
        </w:numPr>
        <w:spacing w:after="120"/>
        <w:ind w:left="714" w:hanging="357"/>
        <w:jc w:val="both"/>
        <w:rPr>
          <w:rFonts w:ascii="Arial" w:hAnsi="Arial" w:cs="Arial"/>
        </w:rPr>
      </w:pPr>
      <w:r w:rsidRPr="00AF68C3">
        <w:rPr>
          <w:rFonts w:ascii="Arial" w:hAnsi="Arial" w:cs="Arial"/>
        </w:rPr>
        <w:t xml:space="preserve">Aftalen indeholder </w:t>
      </w:r>
      <w:r w:rsidR="009A1DEE" w:rsidRPr="00AF68C3">
        <w:rPr>
          <w:rFonts w:ascii="Arial" w:hAnsi="Arial" w:cs="Arial"/>
        </w:rPr>
        <w:t>tiltag om forbedret datadeling</w:t>
      </w:r>
      <w:r w:rsidRPr="00AF68C3">
        <w:rPr>
          <w:rFonts w:ascii="Arial" w:hAnsi="Arial" w:cs="Arial"/>
        </w:rPr>
        <w:t>; journalnotater fra almen praksis skal deles, så patienter og sundhedspersoner, som måtte have patienten i behandling, fra udgangen af 2026 kan finde journalnotater fra almen praksis på sundhed.dk. Delingen vil give patienterne større indblik i eget forløb samt understøtte patientsikkerheden ved sektorovergange</w:t>
      </w:r>
      <w:r w:rsidR="002F705A">
        <w:rPr>
          <w:rFonts w:ascii="Arial" w:hAnsi="Arial" w:cs="Arial"/>
        </w:rPr>
        <w:t>.</w:t>
      </w:r>
    </w:p>
    <w:p w14:paraId="7B22D0C2" w14:textId="7C6A33C5" w:rsidR="00AF68C3" w:rsidRPr="00AF68C3" w:rsidRDefault="00AF68C3" w:rsidP="00A10877">
      <w:pPr>
        <w:pStyle w:val="Listeafsnit"/>
        <w:numPr>
          <w:ilvl w:val="0"/>
          <w:numId w:val="13"/>
        </w:numPr>
        <w:jc w:val="both"/>
        <w:rPr>
          <w:rFonts w:ascii="Arial" w:hAnsi="Arial" w:cs="Arial"/>
        </w:rPr>
      </w:pPr>
      <w:r w:rsidRPr="00AF68C3">
        <w:rPr>
          <w:rFonts w:ascii="Arial" w:hAnsi="Arial" w:cs="Arial"/>
        </w:rPr>
        <w:t>Aftalen understøtte</w:t>
      </w:r>
      <w:r w:rsidR="002F705A">
        <w:rPr>
          <w:rFonts w:ascii="Arial" w:hAnsi="Arial" w:cs="Arial"/>
        </w:rPr>
        <w:t>r</w:t>
      </w:r>
      <w:r w:rsidRPr="00AF68C3">
        <w:rPr>
          <w:rFonts w:ascii="Arial" w:hAnsi="Arial" w:cs="Arial"/>
        </w:rPr>
        <w:t xml:space="preserve"> bedre lægedækning i hele landet. </w:t>
      </w:r>
      <w:r w:rsidR="002F705A">
        <w:rPr>
          <w:rFonts w:ascii="Arial" w:hAnsi="Arial" w:cs="Arial"/>
        </w:rPr>
        <w:t xml:space="preserve">For </w:t>
      </w:r>
      <w:r w:rsidRPr="00AF68C3">
        <w:rPr>
          <w:rFonts w:ascii="Arial" w:hAnsi="Arial" w:cs="Arial"/>
        </w:rPr>
        <w:t>at understøtte lægedæk</w:t>
      </w:r>
      <w:r w:rsidR="002F705A">
        <w:rPr>
          <w:rFonts w:ascii="Arial" w:hAnsi="Arial" w:cs="Arial"/>
        </w:rPr>
        <w:t>ning</w:t>
      </w:r>
      <w:r w:rsidRPr="00AF68C3">
        <w:rPr>
          <w:rFonts w:ascii="Arial" w:hAnsi="Arial" w:cs="Arial"/>
        </w:rPr>
        <w:t xml:space="preserve"> i lægedækningstruede områder, afsættes der bl.a. midler til øget kronikerhonorar i </w:t>
      </w:r>
      <w:r w:rsidRPr="00AF68C3">
        <w:rPr>
          <w:rFonts w:ascii="Arial" w:hAnsi="Arial" w:cs="Arial"/>
        </w:rPr>
        <w:lastRenderedPageBreak/>
        <w:t>lægedækningstruede områder, samt en pulje på 20 mio. kr. til lokale rekrutteringsindsatser (pulje</w:t>
      </w:r>
      <w:r w:rsidR="002F705A">
        <w:rPr>
          <w:rFonts w:ascii="Arial" w:hAnsi="Arial" w:cs="Arial"/>
        </w:rPr>
        <w:t>n</w:t>
      </w:r>
      <w:r w:rsidRPr="00AF68C3">
        <w:rPr>
          <w:rFonts w:ascii="Arial" w:hAnsi="Arial" w:cs="Arial"/>
        </w:rPr>
        <w:t xml:space="preserve"> kan søges af regioner og samarbejdspartnere, f.eks. kommuner).</w:t>
      </w:r>
    </w:p>
    <w:p w14:paraId="5A67697D" w14:textId="77777777" w:rsidR="00AF68C3" w:rsidRDefault="00AF68C3" w:rsidP="00A10877">
      <w:pPr>
        <w:jc w:val="both"/>
        <w:rPr>
          <w:rFonts w:cs="Arial"/>
          <w:sz w:val="22"/>
          <w:szCs w:val="22"/>
        </w:rPr>
      </w:pPr>
    </w:p>
    <w:p w14:paraId="798B5B63" w14:textId="77777777" w:rsidR="00055F79" w:rsidRPr="00055F79" w:rsidRDefault="00055F79" w:rsidP="00A10877">
      <w:pPr>
        <w:jc w:val="both"/>
        <w:rPr>
          <w:rFonts w:cs="Arial"/>
          <w:b/>
          <w:bCs/>
          <w:sz w:val="22"/>
          <w:szCs w:val="22"/>
        </w:rPr>
      </w:pPr>
      <w:r w:rsidRPr="00055F79">
        <w:rPr>
          <w:rFonts w:cs="Arial"/>
          <w:b/>
          <w:bCs/>
          <w:sz w:val="22"/>
          <w:szCs w:val="22"/>
        </w:rPr>
        <w:t>Indstilling</w:t>
      </w:r>
      <w:r>
        <w:rPr>
          <w:rFonts w:cs="Arial"/>
          <w:b/>
          <w:bCs/>
          <w:sz w:val="22"/>
          <w:szCs w:val="22"/>
        </w:rPr>
        <w:t>:</w:t>
      </w:r>
    </w:p>
    <w:p w14:paraId="6BF702F6" w14:textId="571BB9BB" w:rsidR="00AF68C3" w:rsidRPr="00AF68C3" w:rsidRDefault="00AF68C3" w:rsidP="00A10877">
      <w:pPr>
        <w:jc w:val="both"/>
        <w:rPr>
          <w:rFonts w:cs="Arial"/>
          <w:sz w:val="22"/>
          <w:szCs w:val="22"/>
        </w:rPr>
      </w:pPr>
      <w:r w:rsidRPr="00AF68C3">
        <w:rPr>
          <w:rFonts w:cs="Arial"/>
          <w:sz w:val="22"/>
          <w:szCs w:val="22"/>
        </w:rPr>
        <w:t>Det indstilles at Sundhedsdirektørernes Forretningsudvalg:</w:t>
      </w:r>
    </w:p>
    <w:p w14:paraId="5DB12854" w14:textId="22B3EE02" w:rsidR="00AF68C3" w:rsidRPr="00AF68C3" w:rsidRDefault="00AF68C3" w:rsidP="00A10877">
      <w:pPr>
        <w:pStyle w:val="Listeafsnit"/>
        <w:numPr>
          <w:ilvl w:val="0"/>
          <w:numId w:val="14"/>
        </w:numPr>
        <w:jc w:val="both"/>
        <w:rPr>
          <w:rFonts w:ascii="Arial" w:hAnsi="Arial" w:cs="Arial"/>
        </w:rPr>
      </w:pPr>
      <w:r w:rsidRPr="00AF68C3">
        <w:rPr>
          <w:rFonts w:ascii="Arial" w:hAnsi="Arial" w:cs="Arial"/>
        </w:rPr>
        <w:t>Tager orienteringen til efterretning.</w:t>
      </w:r>
    </w:p>
    <w:p w14:paraId="4831D16D" w14:textId="107F262E" w:rsidR="0083724A" w:rsidRDefault="0083724A" w:rsidP="00A10877">
      <w:pPr>
        <w:jc w:val="both"/>
        <w:rPr>
          <w:rFonts w:cs="Arial"/>
          <w:sz w:val="22"/>
          <w:szCs w:val="22"/>
        </w:rPr>
      </w:pPr>
    </w:p>
    <w:p w14:paraId="78E87F6F" w14:textId="5A02FD24" w:rsidR="00065A41" w:rsidRDefault="00065A41" w:rsidP="00A10877">
      <w:pPr>
        <w:jc w:val="both"/>
        <w:rPr>
          <w:rFonts w:cs="Arial"/>
          <w:i/>
          <w:iCs/>
          <w:sz w:val="22"/>
          <w:szCs w:val="22"/>
        </w:rPr>
      </w:pPr>
      <w:r>
        <w:rPr>
          <w:rFonts w:cs="Arial"/>
          <w:b/>
          <w:bCs/>
          <w:i/>
          <w:iCs/>
          <w:sz w:val="22"/>
          <w:szCs w:val="22"/>
        </w:rPr>
        <w:t>Referat</w:t>
      </w:r>
      <w:r>
        <w:rPr>
          <w:rFonts w:cs="Arial"/>
          <w:i/>
          <w:iCs/>
          <w:sz w:val="22"/>
          <w:szCs w:val="22"/>
        </w:rPr>
        <w:t>:</w:t>
      </w:r>
    </w:p>
    <w:p w14:paraId="3FB625AB" w14:textId="7D220A4C" w:rsidR="00065A41" w:rsidRDefault="00065A41" w:rsidP="00A10877">
      <w:pPr>
        <w:jc w:val="both"/>
        <w:rPr>
          <w:rFonts w:cs="Arial"/>
          <w:i/>
          <w:iCs/>
          <w:sz w:val="22"/>
          <w:szCs w:val="22"/>
        </w:rPr>
      </w:pPr>
      <w:r>
        <w:rPr>
          <w:rFonts w:cs="Arial"/>
          <w:i/>
          <w:iCs/>
          <w:sz w:val="22"/>
          <w:szCs w:val="22"/>
        </w:rPr>
        <w:t xml:space="preserve">Sundhedsdirektørernes Forretningsudvalg tog orienteringen til efterretning. </w:t>
      </w:r>
      <w:r w:rsidR="00511DB1">
        <w:rPr>
          <w:rFonts w:cs="Arial"/>
          <w:i/>
          <w:iCs/>
          <w:sz w:val="22"/>
          <w:szCs w:val="22"/>
        </w:rPr>
        <w:t>Fælless</w:t>
      </w:r>
      <w:r>
        <w:rPr>
          <w:rFonts w:cs="Arial"/>
          <w:i/>
          <w:iCs/>
          <w:sz w:val="22"/>
          <w:szCs w:val="22"/>
        </w:rPr>
        <w:t>ekretariatet er i dialog med KL om hvilke kommunale opgaver og ændringer overenskomsten giver, og der kan på den baggrund sendes en orientering til den kommunale sundhedsdirektørkreds (forventeligt primo/medio november).</w:t>
      </w:r>
    </w:p>
    <w:p w14:paraId="5FAAC705" w14:textId="77777777" w:rsidR="00065A41" w:rsidRPr="00065A41" w:rsidRDefault="00065A41" w:rsidP="00A10877">
      <w:pPr>
        <w:jc w:val="both"/>
        <w:rPr>
          <w:rFonts w:cs="Arial"/>
          <w:i/>
          <w:iCs/>
          <w:sz w:val="22"/>
          <w:szCs w:val="22"/>
        </w:rPr>
      </w:pPr>
    </w:p>
    <w:p w14:paraId="593C1B9F" w14:textId="77777777" w:rsidR="0083724A" w:rsidRPr="00AF68C3" w:rsidRDefault="0083724A" w:rsidP="00A10877">
      <w:pPr>
        <w:jc w:val="both"/>
        <w:rPr>
          <w:rFonts w:cs="Arial"/>
          <w:b/>
          <w:bCs/>
          <w:sz w:val="22"/>
          <w:szCs w:val="22"/>
        </w:rPr>
      </w:pPr>
    </w:p>
    <w:p w14:paraId="785BE92C" w14:textId="6D4D00F7" w:rsidR="0083724A" w:rsidRPr="00AA0218" w:rsidRDefault="00AA0218" w:rsidP="00A10877">
      <w:pPr>
        <w:pStyle w:val="Overskrift1"/>
        <w:numPr>
          <w:ilvl w:val="0"/>
          <w:numId w:val="1"/>
        </w:numPr>
        <w:jc w:val="both"/>
        <w:rPr>
          <w:sz w:val="24"/>
          <w:szCs w:val="24"/>
        </w:rPr>
      </w:pPr>
      <w:r>
        <w:rPr>
          <w:sz w:val="24"/>
          <w:szCs w:val="24"/>
        </w:rPr>
        <w:t>Udvikling af drejebog for tværsektorielle udbud</w:t>
      </w:r>
    </w:p>
    <w:p w14:paraId="267E3DCE" w14:textId="3191C9DA" w:rsidR="00AA0218" w:rsidRDefault="00AA0218" w:rsidP="00A10877">
      <w:pPr>
        <w:spacing w:after="160" w:line="252" w:lineRule="auto"/>
        <w:contextualSpacing/>
        <w:jc w:val="both"/>
        <w:rPr>
          <w:sz w:val="22"/>
          <w:szCs w:val="22"/>
        </w:rPr>
      </w:pPr>
      <w:r>
        <w:rPr>
          <w:sz w:val="22"/>
          <w:szCs w:val="22"/>
        </w:rPr>
        <w:t>Fælles Forretningsudvalg godkendte den 16. juni 2023, at der udvikles en fælles drejebog for tværsektorielle udbud. Beslutningen skete på baggrund af erfaringer med udbud om urologiske produkter, og de potentialer der mere generelt ses i fælles udbud. Det er aftalt, at når udkast til drejebogen er udviklet, skal udkastet forelægges Fælles Forretningsudvalg.</w:t>
      </w:r>
    </w:p>
    <w:p w14:paraId="50A928A0" w14:textId="04885154" w:rsidR="00AA0218" w:rsidRDefault="00AA0218" w:rsidP="00A10877">
      <w:pPr>
        <w:spacing w:after="160" w:line="252" w:lineRule="auto"/>
        <w:contextualSpacing/>
        <w:jc w:val="both"/>
        <w:rPr>
          <w:sz w:val="22"/>
          <w:szCs w:val="22"/>
        </w:rPr>
      </w:pPr>
    </w:p>
    <w:p w14:paraId="662F1251" w14:textId="7128FF3A" w:rsidR="00A10877" w:rsidRDefault="00AA0218" w:rsidP="00A10877">
      <w:pPr>
        <w:spacing w:after="160" w:line="252" w:lineRule="auto"/>
        <w:contextualSpacing/>
        <w:jc w:val="both"/>
        <w:rPr>
          <w:sz w:val="22"/>
          <w:szCs w:val="22"/>
        </w:rPr>
      </w:pPr>
      <w:r>
        <w:rPr>
          <w:sz w:val="22"/>
          <w:szCs w:val="22"/>
        </w:rPr>
        <w:t xml:space="preserve">Der har </w:t>
      </w:r>
      <w:r w:rsidR="00DD0077">
        <w:rPr>
          <w:sz w:val="22"/>
          <w:szCs w:val="22"/>
        </w:rPr>
        <w:t xml:space="preserve">efterfølgende </w:t>
      </w:r>
      <w:r>
        <w:rPr>
          <w:sz w:val="22"/>
          <w:szCs w:val="22"/>
        </w:rPr>
        <w:t xml:space="preserve">været </w:t>
      </w:r>
      <w:r w:rsidR="00DD0077">
        <w:rPr>
          <w:sz w:val="22"/>
          <w:szCs w:val="22"/>
        </w:rPr>
        <w:t xml:space="preserve">dialog med repræsentanter fra Mariagerfjord Kommune og Aalborg Kommune om fremgangsmåde for udvikling af drejebogen. I den forbindelse </w:t>
      </w:r>
      <w:r w:rsidR="005C2D40">
        <w:rPr>
          <w:sz w:val="22"/>
          <w:szCs w:val="22"/>
        </w:rPr>
        <w:t>blev materiale fra</w:t>
      </w:r>
      <w:r w:rsidR="00DD0077">
        <w:rPr>
          <w:sz w:val="22"/>
          <w:szCs w:val="22"/>
        </w:rPr>
        <w:t xml:space="preserve"> Region Midtjylland og Region Syddanmark </w:t>
      </w:r>
      <w:r w:rsidR="005C2D40">
        <w:rPr>
          <w:sz w:val="22"/>
          <w:szCs w:val="22"/>
        </w:rPr>
        <w:t xml:space="preserve">afventet og indhentet (materialet beskrev dog udelukkende </w:t>
      </w:r>
      <w:proofErr w:type="gramStart"/>
      <w:r w:rsidR="005C2D40">
        <w:rPr>
          <w:sz w:val="22"/>
          <w:szCs w:val="22"/>
        </w:rPr>
        <w:t>udlignings/beregningsmodeller</w:t>
      </w:r>
      <w:proofErr w:type="gramEnd"/>
      <w:r w:rsidR="005C2D40">
        <w:rPr>
          <w:sz w:val="22"/>
          <w:szCs w:val="22"/>
        </w:rPr>
        <w:t xml:space="preserve"> og ikke en decideret drejebog). </w:t>
      </w:r>
      <w:r w:rsidR="0001598C">
        <w:rPr>
          <w:sz w:val="22"/>
          <w:szCs w:val="22"/>
        </w:rPr>
        <w:t>A</w:t>
      </w:r>
      <w:r w:rsidR="005C2D40">
        <w:rPr>
          <w:sz w:val="22"/>
          <w:szCs w:val="22"/>
        </w:rPr>
        <w:t>rbejde</w:t>
      </w:r>
      <w:r w:rsidR="0001598C">
        <w:rPr>
          <w:sz w:val="22"/>
          <w:szCs w:val="22"/>
        </w:rPr>
        <w:t>t</w:t>
      </w:r>
      <w:r w:rsidR="005C2D40">
        <w:rPr>
          <w:sz w:val="22"/>
          <w:szCs w:val="22"/>
        </w:rPr>
        <w:t xml:space="preserve"> med drejebogen har desværre været præget af flere </w:t>
      </w:r>
      <w:r w:rsidR="0001598C">
        <w:rPr>
          <w:sz w:val="22"/>
          <w:szCs w:val="22"/>
        </w:rPr>
        <w:t>afbrydelser (bl.a. grundet vakance i fællessekretariatet i foråret 2024), og arbejdet med drejebogen har derfor været sat i bero i en periode. I forbindelse med genoptagelse af opgaven har fællessekretariatet vendt med Søren Aalund, hvorvidt opgaven skal genoptages nu eller afvente den kommende sundhedsreform i kraft af de justeringer reformen kan medføre ift. bl.a. ny struktur, opgaveflytninger, justeret ansvar for behandlingsredskaber og hjælpemidler mm.</w:t>
      </w:r>
    </w:p>
    <w:p w14:paraId="133FBEA3" w14:textId="77777777" w:rsidR="00A10877" w:rsidRDefault="00A10877" w:rsidP="00A10877">
      <w:pPr>
        <w:spacing w:after="160" w:line="252" w:lineRule="auto"/>
        <w:contextualSpacing/>
        <w:jc w:val="both"/>
        <w:rPr>
          <w:sz w:val="22"/>
          <w:szCs w:val="22"/>
        </w:rPr>
      </w:pPr>
    </w:p>
    <w:p w14:paraId="6E73492F" w14:textId="2A592D08" w:rsidR="0001598C" w:rsidRDefault="0001598C" w:rsidP="00A10877">
      <w:pPr>
        <w:spacing w:after="160" w:line="252" w:lineRule="auto"/>
        <w:contextualSpacing/>
        <w:jc w:val="both"/>
        <w:rPr>
          <w:sz w:val="22"/>
          <w:szCs w:val="22"/>
        </w:rPr>
      </w:pPr>
      <w:r>
        <w:rPr>
          <w:sz w:val="22"/>
          <w:szCs w:val="22"/>
        </w:rPr>
        <w:t>På den baggrund ønske</w:t>
      </w:r>
      <w:r w:rsidR="002F705A">
        <w:rPr>
          <w:sz w:val="22"/>
          <w:szCs w:val="22"/>
        </w:rPr>
        <w:t>s</w:t>
      </w:r>
      <w:r>
        <w:rPr>
          <w:sz w:val="22"/>
          <w:szCs w:val="22"/>
        </w:rPr>
        <w:t xml:space="preserve"> en vurdering fra Sundhedsdirektørernes Forretningsudvalg, om hvorvidt udarbejdelse af drejebog for tværsektorielle udbud skal genoptages </w:t>
      </w:r>
      <w:r w:rsidR="00A10877">
        <w:rPr>
          <w:sz w:val="22"/>
          <w:szCs w:val="22"/>
        </w:rPr>
        <w:t xml:space="preserve">nu eller udskydes. </w:t>
      </w:r>
      <w:proofErr w:type="gramStart"/>
      <w:r w:rsidR="00A10877">
        <w:rPr>
          <w:sz w:val="22"/>
          <w:szCs w:val="22"/>
        </w:rPr>
        <w:t>Såfremt</w:t>
      </w:r>
      <w:proofErr w:type="gramEnd"/>
      <w:r w:rsidR="00A10877">
        <w:rPr>
          <w:sz w:val="22"/>
          <w:szCs w:val="22"/>
        </w:rPr>
        <w:t xml:space="preserve"> </w:t>
      </w:r>
      <w:r w:rsidR="002F705A">
        <w:rPr>
          <w:sz w:val="22"/>
          <w:szCs w:val="22"/>
        </w:rPr>
        <w:t>arbejdet</w:t>
      </w:r>
      <w:r w:rsidR="00A10877">
        <w:rPr>
          <w:sz w:val="22"/>
          <w:szCs w:val="22"/>
        </w:rPr>
        <w:t xml:space="preserve"> ikke ønskes genoptaget nu, bør dette følges op af en behandling i Fælles Forretningsudvalg, da den oprindelige beslutning om drejebogen er truffet der.</w:t>
      </w:r>
    </w:p>
    <w:p w14:paraId="2D19A75E" w14:textId="0DAAE0B7" w:rsidR="00AA0218" w:rsidRDefault="00AA0218" w:rsidP="00A10877">
      <w:pPr>
        <w:spacing w:after="160" w:line="252" w:lineRule="auto"/>
        <w:contextualSpacing/>
        <w:jc w:val="both"/>
        <w:rPr>
          <w:sz w:val="22"/>
          <w:szCs w:val="22"/>
        </w:rPr>
      </w:pPr>
    </w:p>
    <w:p w14:paraId="6F7B8DD1" w14:textId="74F3646D" w:rsidR="00A10877" w:rsidRPr="00A10877" w:rsidRDefault="00A10877" w:rsidP="00A10877">
      <w:pPr>
        <w:spacing w:after="160" w:line="252" w:lineRule="auto"/>
        <w:contextualSpacing/>
        <w:jc w:val="both"/>
        <w:rPr>
          <w:rFonts w:cs="Arial"/>
          <w:b/>
          <w:bCs/>
          <w:sz w:val="22"/>
          <w:szCs w:val="22"/>
        </w:rPr>
      </w:pPr>
      <w:r w:rsidRPr="00A10877">
        <w:rPr>
          <w:rFonts w:cs="Arial"/>
          <w:b/>
          <w:bCs/>
          <w:sz w:val="22"/>
          <w:szCs w:val="22"/>
        </w:rPr>
        <w:t>Indstilling:</w:t>
      </w:r>
    </w:p>
    <w:p w14:paraId="3860A741" w14:textId="3A2162D3" w:rsidR="00A10877" w:rsidRPr="00A10877" w:rsidRDefault="00A10877" w:rsidP="00A10877">
      <w:pPr>
        <w:spacing w:after="160" w:line="252" w:lineRule="auto"/>
        <w:contextualSpacing/>
        <w:jc w:val="both"/>
        <w:rPr>
          <w:rFonts w:cs="Arial"/>
          <w:sz w:val="22"/>
          <w:szCs w:val="22"/>
        </w:rPr>
      </w:pPr>
      <w:r w:rsidRPr="00A10877">
        <w:rPr>
          <w:rFonts w:cs="Arial"/>
          <w:sz w:val="22"/>
          <w:szCs w:val="22"/>
        </w:rPr>
        <w:t>Det indstilles at Sundhedsdirektørernes Forretningsudvalg:</w:t>
      </w:r>
    </w:p>
    <w:p w14:paraId="6FEFF1DC" w14:textId="6A413DF2" w:rsidR="00A10877" w:rsidRPr="00A10877" w:rsidRDefault="00A10877" w:rsidP="00A10877">
      <w:pPr>
        <w:pStyle w:val="Listeafsnit"/>
        <w:numPr>
          <w:ilvl w:val="0"/>
          <w:numId w:val="14"/>
        </w:numPr>
        <w:spacing w:after="160" w:line="252" w:lineRule="auto"/>
        <w:contextualSpacing/>
        <w:jc w:val="both"/>
        <w:rPr>
          <w:rFonts w:ascii="Arial" w:hAnsi="Arial" w:cs="Arial"/>
        </w:rPr>
      </w:pPr>
      <w:r w:rsidRPr="00A10877">
        <w:rPr>
          <w:rFonts w:ascii="Arial" w:hAnsi="Arial" w:cs="Arial"/>
        </w:rPr>
        <w:t>Beslutter om arbejdet med udvikling af drejebog for tværsektorielle udbud skal genoptages.</w:t>
      </w:r>
    </w:p>
    <w:p w14:paraId="665FDCF1" w14:textId="6FE2624D" w:rsidR="00AA0218" w:rsidRPr="00065A41" w:rsidRDefault="00065A41" w:rsidP="00A10877">
      <w:pPr>
        <w:spacing w:after="160" w:line="252" w:lineRule="auto"/>
        <w:contextualSpacing/>
        <w:jc w:val="both"/>
        <w:rPr>
          <w:rFonts w:cs="Arial"/>
          <w:b/>
          <w:bCs/>
          <w:i/>
          <w:iCs/>
          <w:sz w:val="22"/>
          <w:szCs w:val="22"/>
        </w:rPr>
      </w:pPr>
      <w:r w:rsidRPr="00065A41">
        <w:rPr>
          <w:rFonts w:cs="Arial"/>
          <w:b/>
          <w:bCs/>
          <w:i/>
          <w:iCs/>
          <w:sz w:val="22"/>
          <w:szCs w:val="22"/>
        </w:rPr>
        <w:t>Referat:</w:t>
      </w:r>
    </w:p>
    <w:p w14:paraId="5AE21C28" w14:textId="35CE0F4F" w:rsidR="00065A41" w:rsidRDefault="00065A41" w:rsidP="00A10877">
      <w:pPr>
        <w:spacing w:after="160" w:line="252" w:lineRule="auto"/>
        <w:contextualSpacing/>
        <w:jc w:val="both"/>
        <w:rPr>
          <w:rFonts w:cs="Arial"/>
          <w:i/>
          <w:iCs/>
          <w:sz w:val="22"/>
          <w:szCs w:val="22"/>
        </w:rPr>
      </w:pPr>
      <w:r>
        <w:rPr>
          <w:rFonts w:cs="Arial"/>
          <w:i/>
          <w:iCs/>
          <w:sz w:val="22"/>
          <w:szCs w:val="22"/>
        </w:rPr>
        <w:t>Der var enighed om, at arbejdet med udvikling af en drejebog for tværsektorielle udbud skal genoptages på trods af sundhedsreformen. Der skal dog være fokus på, at arbejdet med drejebogen ikke skal være af omfattende karakter, ligesom der er opmærksom</w:t>
      </w:r>
      <w:r w:rsidR="00E63A0D">
        <w:rPr>
          <w:rFonts w:cs="Arial"/>
          <w:i/>
          <w:iCs/>
          <w:sz w:val="22"/>
          <w:szCs w:val="22"/>
        </w:rPr>
        <w:t>hed</w:t>
      </w:r>
      <w:r>
        <w:rPr>
          <w:rFonts w:cs="Arial"/>
          <w:i/>
          <w:iCs/>
          <w:sz w:val="22"/>
          <w:szCs w:val="22"/>
        </w:rPr>
        <w:t xml:space="preserve"> på, at drejebogen ikke i sig selv kan afklare bl.a. de problemstillinger der kan være i eventuelle fælles udbud med </w:t>
      </w:r>
      <w:proofErr w:type="gramStart"/>
      <w:r>
        <w:rPr>
          <w:rFonts w:cs="Arial"/>
          <w:i/>
          <w:iCs/>
          <w:sz w:val="22"/>
          <w:szCs w:val="22"/>
        </w:rPr>
        <w:t>skævt</w:t>
      </w:r>
      <w:proofErr w:type="gramEnd"/>
      <w:r>
        <w:rPr>
          <w:rFonts w:cs="Arial"/>
          <w:i/>
          <w:iCs/>
          <w:sz w:val="22"/>
          <w:szCs w:val="22"/>
        </w:rPr>
        <w:t xml:space="preserve"> fordelte økonomiske gevinster.</w:t>
      </w:r>
    </w:p>
    <w:p w14:paraId="28BD485F" w14:textId="008E2448" w:rsidR="00511DB1" w:rsidRDefault="00511DB1" w:rsidP="00A10877">
      <w:pPr>
        <w:spacing w:after="160" w:line="252" w:lineRule="auto"/>
        <w:contextualSpacing/>
        <w:jc w:val="both"/>
        <w:rPr>
          <w:rFonts w:cs="Arial"/>
          <w:i/>
          <w:iCs/>
          <w:sz w:val="22"/>
          <w:szCs w:val="22"/>
        </w:rPr>
      </w:pPr>
    </w:p>
    <w:p w14:paraId="6812815F" w14:textId="0B4B2D80" w:rsidR="00511DB1" w:rsidRDefault="00511DB1" w:rsidP="00A10877">
      <w:pPr>
        <w:spacing w:after="160" w:line="252" w:lineRule="auto"/>
        <w:contextualSpacing/>
        <w:jc w:val="both"/>
        <w:rPr>
          <w:rFonts w:cs="Arial"/>
          <w:i/>
          <w:iCs/>
          <w:sz w:val="22"/>
          <w:szCs w:val="22"/>
        </w:rPr>
      </w:pPr>
      <w:r>
        <w:rPr>
          <w:rFonts w:cs="Arial"/>
          <w:i/>
          <w:iCs/>
          <w:sz w:val="22"/>
          <w:szCs w:val="22"/>
        </w:rPr>
        <w:t xml:space="preserve">Det blev derudover aftalt, at KKR-sekretariatet forhører sig hos KL omkring </w:t>
      </w:r>
      <w:r w:rsidR="00E63A0D">
        <w:rPr>
          <w:rFonts w:cs="Arial"/>
          <w:i/>
          <w:iCs/>
          <w:sz w:val="22"/>
          <w:szCs w:val="22"/>
        </w:rPr>
        <w:t>eventuelle</w:t>
      </w:r>
      <w:r>
        <w:rPr>
          <w:rFonts w:cs="Arial"/>
          <w:i/>
          <w:iCs/>
          <w:sz w:val="22"/>
          <w:szCs w:val="22"/>
        </w:rPr>
        <w:t xml:space="preserve"> krav</w:t>
      </w:r>
      <w:r w:rsidR="00E63A0D">
        <w:rPr>
          <w:rFonts w:cs="Arial"/>
          <w:i/>
          <w:iCs/>
          <w:sz w:val="22"/>
          <w:szCs w:val="22"/>
        </w:rPr>
        <w:t>/forventninger</w:t>
      </w:r>
      <w:r>
        <w:rPr>
          <w:rFonts w:cs="Arial"/>
          <w:i/>
          <w:iCs/>
          <w:sz w:val="22"/>
          <w:szCs w:val="22"/>
        </w:rPr>
        <w:t xml:space="preserve"> </w:t>
      </w:r>
      <w:r w:rsidR="00E63A0D">
        <w:rPr>
          <w:rFonts w:cs="Arial"/>
          <w:i/>
          <w:iCs/>
          <w:sz w:val="22"/>
          <w:szCs w:val="22"/>
        </w:rPr>
        <w:t>om</w:t>
      </w:r>
      <w:r>
        <w:rPr>
          <w:rFonts w:cs="Arial"/>
          <w:i/>
          <w:iCs/>
          <w:sz w:val="22"/>
          <w:szCs w:val="22"/>
        </w:rPr>
        <w:t xml:space="preserve"> tværsektorielle udbud (jf. tidligere økonomiaftaler).</w:t>
      </w:r>
    </w:p>
    <w:p w14:paraId="57F0E7CF" w14:textId="5E1D4850" w:rsidR="00AF68C3" w:rsidRDefault="00AF68C3" w:rsidP="00A10877">
      <w:pPr>
        <w:jc w:val="both"/>
        <w:rPr>
          <w:rFonts w:cs="Arial"/>
          <w:i/>
          <w:iCs/>
          <w:sz w:val="22"/>
          <w:szCs w:val="22"/>
        </w:rPr>
      </w:pPr>
    </w:p>
    <w:p w14:paraId="246C0379" w14:textId="77777777" w:rsidR="00E63A0D" w:rsidRPr="00065A41" w:rsidRDefault="00E63A0D" w:rsidP="00A10877">
      <w:pPr>
        <w:jc w:val="both"/>
        <w:rPr>
          <w:rFonts w:cs="Arial"/>
          <w:i/>
          <w:iCs/>
          <w:sz w:val="22"/>
          <w:szCs w:val="22"/>
        </w:rPr>
      </w:pPr>
    </w:p>
    <w:p w14:paraId="49F51E13" w14:textId="6DB48A27" w:rsidR="00FE0464" w:rsidRPr="00072A52" w:rsidRDefault="00733B5E" w:rsidP="00A10877">
      <w:pPr>
        <w:pStyle w:val="Overskrift1"/>
        <w:numPr>
          <w:ilvl w:val="0"/>
          <w:numId w:val="1"/>
        </w:numPr>
        <w:jc w:val="both"/>
        <w:rPr>
          <w:sz w:val="24"/>
          <w:szCs w:val="24"/>
        </w:rPr>
      </w:pPr>
      <w:r w:rsidRPr="00072A52">
        <w:rPr>
          <w:sz w:val="24"/>
          <w:szCs w:val="36"/>
        </w:rPr>
        <w:t>Orientering om f</w:t>
      </w:r>
      <w:r w:rsidR="00FE0464" w:rsidRPr="00072A52">
        <w:rPr>
          <w:sz w:val="24"/>
          <w:szCs w:val="36"/>
        </w:rPr>
        <w:t xml:space="preserve">ælleskommunal </w:t>
      </w:r>
      <w:r w:rsidRPr="00072A52">
        <w:rPr>
          <w:sz w:val="24"/>
          <w:szCs w:val="36"/>
        </w:rPr>
        <w:t>forespørgsel vedr. evt.</w:t>
      </w:r>
      <w:r w:rsidR="00FE0464" w:rsidRPr="00072A52">
        <w:rPr>
          <w:sz w:val="24"/>
          <w:szCs w:val="36"/>
        </w:rPr>
        <w:t xml:space="preserve"> udfordringer på området for Vederlagsfri Fysioterapi</w:t>
      </w:r>
    </w:p>
    <w:p w14:paraId="535941F0" w14:textId="54401959" w:rsidR="00733B5E" w:rsidRPr="00733B5E" w:rsidRDefault="00733B5E" w:rsidP="00A10877">
      <w:pPr>
        <w:jc w:val="both"/>
        <w:rPr>
          <w:rFonts w:cs="Arial"/>
          <w:sz w:val="22"/>
          <w:szCs w:val="22"/>
        </w:rPr>
      </w:pPr>
      <w:r>
        <w:rPr>
          <w:rFonts w:cs="Arial"/>
          <w:sz w:val="22"/>
          <w:szCs w:val="22"/>
        </w:rPr>
        <w:t xml:space="preserve">På mødet i Sundhedsdirektørernes Forretningsudvalg den 2. september </w:t>
      </w:r>
      <w:r w:rsidR="002F705A">
        <w:rPr>
          <w:rFonts w:cs="Arial"/>
          <w:sz w:val="22"/>
          <w:szCs w:val="22"/>
        </w:rPr>
        <w:t xml:space="preserve">2024 </w:t>
      </w:r>
      <w:r>
        <w:rPr>
          <w:rFonts w:cs="Arial"/>
          <w:sz w:val="22"/>
          <w:szCs w:val="22"/>
        </w:rPr>
        <w:t xml:space="preserve">blev det besluttet at gennemføre </w:t>
      </w:r>
      <w:r w:rsidRPr="00733B5E">
        <w:rPr>
          <w:rFonts w:cs="Arial"/>
          <w:sz w:val="22"/>
          <w:szCs w:val="22"/>
        </w:rPr>
        <w:t>en hurtig afdækning af eventuelle udfordringer med borgere, som sættes ned i vederlagsfri fysioterapibehandling.</w:t>
      </w:r>
    </w:p>
    <w:p w14:paraId="37F0D26B" w14:textId="3324EFE5" w:rsidR="00733B5E" w:rsidRDefault="00733B5E" w:rsidP="00A10877">
      <w:pPr>
        <w:jc w:val="both"/>
        <w:rPr>
          <w:rFonts w:cs="Arial"/>
          <w:sz w:val="22"/>
          <w:szCs w:val="22"/>
        </w:rPr>
      </w:pPr>
    </w:p>
    <w:p w14:paraId="2C5E872D" w14:textId="6CAFB2AC" w:rsidR="00AF030F" w:rsidRDefault="00AF030F" w:rsidP="00A10877">
      <w:pPr>
        <w:jc w:val="both"/>
        <w:rPr>
          <w:rFonts w:cs="Arial"/>
          <w:sz w:val="22"/>
          <w:szCs w:val="22"/>
        </w:rPr>
      </w:pPr>
      <w:r>
        <w:rPr>
          <w:rFonts w:cs="Arial"/>
          <w:sz w:val="22"/>
          <w:szCs w:val="22"/>
        </w:rPr>
        <w:t xml:space="preserve">Sekretariatet har efterfølgende bedt sundhedsdirektørkredsen om en kort tilbagemelding på om det er et problem man oplever lokalt, om dette har haft betydning på søgning efter kommunale træningstilbud efter SEL §86, samt om man oplever andre udfordringer på området af fælleskommunal interesse. </w:t>
      </w:r>
    </w:p>
    <w:p w14:paraId="0D4733AD" w14:textId="77777777" w:rsidR="002E195F" w:rsidRDefault="002E195F" w:rsidP="00A10877">
      <w:pPr>
        <w:jc w:val="both"/>
        <w:rPr>
          <w:rFonts w:cs="Arial"/>
          <w:sz w:val="22"/>
          <w:szCs w:val="22"/>
        </w:rPr>
      </w:pPr>
    </w:p>
    <w:p w14:paraId="7DB72AFE" w14:textId="56BF471C" w:rsidR="00733B5E" w:rsidRDefault="00AF030F" w:rsidP="00A10877">
      <w:pPr>
        <w:jc w:val="both"/>
        <w:rPr>
          <w:rFonts w:cs="Arial"/>
          <w:sz w:val="22"/>
          <w:szCs w:val="22"/>
        </w:rPr>
      </w:pPr>
      <w:r>
        <w:rPr>
          <w:rFonts w:cs="Arial"/>
          <w:sz w:val="22"/>
          <w:szCs w:val="22"/>
        </w:rPr>
        <w:t xml:space="preserve">På baggrund af sekretariatets henvendelse er </w:t>
      </w:r>
      <w:r w:rsidR="00733B5E">
        <w:rPr>
          <w:rFonts w:cs="Arial"/>
          <w:sz w:val="22"/>
          <w:szCs w:val="22"/>
        </w:rPr>
        <w:t>10 af de 11 kommuner vendt tilbag</w:t>
      </w:r>
      <w:r>
        <w:rPr>
          <w:rFonts w:cs="Arial"/>
          <w:sz w:val="22"/>
          <w:szCs w:val="22"/>
        </w:rPr>
        <w:t>e</w:t>
      </w:r>
      <w:r w:rsidR="000E0D30">
        <w:rPr>
          <w:rFonts w:cs="Arial"/>
          <w:sz w:val="22"/>
          <w:szCs w:val="22"/>
        </w:rPr>
        <w:t xml:space="preserve"> (kommunale tilbagemeldinger fremgår af vedlagte bilag)</w:t>
      </w:r>
      <w:r w:rsidR="00733B5E">
        <w:rPr>
          <w:rFonts w:cs="Arial"/>
          <w:sz w:val="22"/>
          <w:szCs w:val="22"/>
        </w:rPr>
        <w:t xml:space="preserve">, og </w:t>
      </w:r>
      <w:r>
        <w:rPr>
          <w:rFonts w:cs="Arial"/>
          <w:sz w:val="22"/>
          <w:szCs w:val="22"/>
        </w:rPr>
        <w:t xml:space="preserve">det modtagne input </w:t>
      </w:r>
      <w:r w:rsidR="00733B5E">
        <w:rPr>
          <w:rFonts w:cs="Arial"/>
          <w:sz w:val="22"/>
          <w:szCs w:val="22"/>
        </w:rPr>
        <w:t>tegner ikke umiddelbart et billede af, at der er tale om et strukturelt problem med nedsættelse af borgeres vederlagsfri fysioterapibehandling.</w:t>
      </w:r>
      <w:r>
        <w:rPr>
          <w:rFonts w:cs="Arial"/>
          <w:sz w:val="22"/>
          <w:szCs w:val="22"/>
        </w:rPr>
        <w:t xml:space="preserve"> Kommunerne oplister </w:t>
      </w:r>
      <w:r w:rsidR="002E195F">
        <w:rPr>
          <w:rFonts w:cs="Arial"/>
          <w:sz w:val="22"/>
          <w:szCs w:val="22"/>
        </w:rPr>
        <w:t xml:space="preserve">herudover </w:t>
      </w:r>
      <w:r>
        <w:rPr>
          <w:rFonts w:cs="Arial"/>
          <w:sz w:val="22"/>
          <w:szCs w:val="22"/>
        </w:rPr>
        <w:t>en række opmærksomhedsområder</w:t>
      </w:r>
      <w:r w:rsidR="002E195F">
        <w:rPr>
          <w:rFonts w:cs="Arial"/>
          <w:sz w:val="22"/>
          <w:szCs w:val="22"/>
        </w:rPr>
        <w:t xml:space="preserve">; </w:t>
      </w:r>
      <w:r>
        <w:rPr>
          <w:rFonts w:cs="Arial"/>
          <w:sz w:val="22"/>
          <w:szCs w:val="22"/>
        </w:rPr>
        <w:t xml:space="preserve">herunder særligt ventelisteproblematikker </w:t>
      </w:r>
      <w:r w:rsidR="00055F79">
        <w:rPr>
          <w:rFonts w:cs="Arial"/>
          <w:sz w:val="22"/>
          <w:szCs w:val="22"/>
        </w:rPr>
        <w:t>udløst</w:t>
      </w:r>
      <w:r w:rsidR="002E195F">
        <w:rPr>
          <w:rFonts w:cs="Arial"/>
          <w:sz w:val="22"/>
          <w:szCs w:val="22"/>
        </w:rPr>
        <w:t xml:space="preserve"> af den nye overenskomst på området.</w:t>
      </w:r>
    </w:p>
    <w:p w14:paraId="41FBC83C" w14:textId="77777777" w:rsidR="00AF030F" w:rsidRDefault="00AF030F" w:rsidP="00A10877">
      <w:pPr>
        <w:jc w:val="both"/>
        <w:rPr>
          <w:rFonts w:cs="Arial"/>
          <w:sz w:val="22"/>
          <w:szCs w:val="22"/>
        </w:rPr>
      </w:pPr>
    </w:p>
    <w:p w14:paraId="02A44702" w14:textId="16481F75" w:rsidR="00AF030F" w:rsidRDefault="00AF030F" w:rsidP="00A10877">
      <w:pPr>
        <w:jc w:val="both"/>
        <w:rPr>
          <w:rFonts w:cs="Arial"/>
          <w:sz w:val="22"/>
          <w:szCs w:val="22"/>
        </w:rPr>
      </w:pPr>
      <w:r>
        <w:rPr>
          <w:rFonts w:cs="Arial"/>
          <w:sz w:val="22"/>
          <w:szCs w:val="22"/>
        </w:rPr>
        <w:t xml:space="preserve">Den nye overenskomst for vederlagsfri fysioterapi indgået mellem Danske Fysioterapeuter og </w:t>
      </w:r>
      <w:r w:rsidRPr="00AF030F">
        <w:rPr>
          <w:rFonts w:cs="Arial"/>
          <w:sz w:val="22"/>
          <w:szCs w:val="22"/>
        </w:rPr>
        <w:t>R</w:t>
      </w:r>
      <w:r>
        <w:rPr>
          <w:rFonts w:cs="Arial"/>
          <w:sz w:val="22"/>
          <w:szCs w:val="22"/>
        </w:rPr>
        <w:t xml:space="preserve">egionernes Lønnings- og Takstnævn trådte i kraft med indgangen til 2024 og er derfor i en indkøringsfase, hvilket </w:t>
      </w:r>
      <w:r w:rsidR="002E195F">
        <w:rPr>
          <w:rFonts w:cs="Arial"/>
          <w:sz w:val="22"/>
          <w:szCs w:val="22"/>
        </w:rPr>
        <w:t xml:space="preserve">kommunernes tilbagemeldinger </w:t>
      </w:r>
      <w:r w:rsidR="00055F79">
        <w:rPr>
          <w:rFonts w:cs="Arial"/>
          <w:sz w:val="22"/>
          <w:szCs w:val="22"/>
        </w:rPr>
        <w:t>også er et udtryk for.</w:t>
      </w:r>
    </w:p>
    <w:p w14:paraId="2D20308E" w14:textId="77777777" w:rsidR="00055F79" w:rsidRDefault="00055F79" w:rsidP="00A10877">
      <w:pPr>
        <w:jc w:val="both"/>
        <w:rPr>
          <w:rFonts w:cs="Arial"/>
          <w:sz w:val="22"/>
          <w:szCs w:val="22"/>
        </w:rPr>
      </w:pPr>
    </w:p>
    <w:p w14:paraId="170EF79C" w14:textId="5452E83D" w:rsidR="00733B5E" w:rsidRDefault="00055F79" w:rsidP="00A10877">
      <w:pPr>
        <w:jc w:val="both"/>
        <w:rPr>
          <w:rFonts w:cs="Arial"/>
          <w:sz w:val="22"/>
          <w:szCs w:val="22"/>
        </w:rPr>
      </w:pPr>
      <w:r>
        <w:rPr>
          <w:rFonts w:cs="Arial"/>
          <w:sz w:val="22"/>
          <w:szCs w:val="22"/>
        </w:rPr>
        <w:t xml:space="preserve">Sekretariatet </w:t>
      </w:r>
      <w:r w:rsidR="00AF030F" w:rsidRPr="00AF030F">
        <w:rPr>
          <w:rFonts w:cs="Arial"/>
          <w:sz w:val="22"/>
          <w:szCs w:val="22"/>
        </w:rPr>
        <w:t xml:space="preserve">kan </w:t>
      </w:r>
      <w:r>
        <w:rPr>
          <w:rFonts w:cs="Arial"/>
          <w:sz w:val="22"/>
          <w:szCs w:val="22"/>
        </w:rPr>
        <w:t>dermed i</w:t>
      </w:r>
      <w:r w:rsidR="00AF030F" w:rsidRPr="00AF030F">
        <w:rPr>
          <w:rFonts w:cs="Arial"/>
          <w:sz w:val="22"/>
          <w:szCs w:val="22"/>
        </w:rPr>
        <w:t xml:space="preserve">kke for nuværende </w:t>
      </w:r>
      <w:r>
        <w:rPr>
          <w:rFonts w:cs="Arial"/>
          <w:sz w:val="22"/>
          <w:szCs w:val="22"/>
        </w:rPr>
        <w:t xml:space="preserve">konkludere, </w:t>
      </w:r>
      <w:r w:rsidR="00AF030F" w:rsidRPr="00AF030F">
        <w:rPr>
          <w:rFonts w:cs="Arial"/>
          <w:sz w:val="22"/>
          <w:szCs w:val="22"/>
        </w:rPr>
        <w:t xml:space="preserve">at der er tale om en </w:t>
      </w:r>
      <w:r>
        <w:rPr>
          <w:rFonts w:cs="Arial"/>
          <w:sz w:val="22"/>
          <w:szCs w:val="22"/>
        </w:rPr>
        <w:t>form for s</w:t>
      </w:r>
      <w:r w:rsidR="00AF030F" w:rsidRPr="00AF030F">
        <w:rPr>
          <w:rFonts w:cs="Arial"/>
          <w:sz w:val="22"/>
          <w:szCs w:val="22"/>
        </w:rPr>
        <w:t xml:space="preserve">ystematik, </w:t>
      </w:r>
      <w:r>
        <w:rPr>
          <w:rFonts w:cs="Arial"/>
          <w:sz w:val="22"/>
          <w:szCs w:val="22"/>
        </w:rPr>
        <w:t>me</w:t>
      </w:r>
      <w:r w:rsidR="000E0D30">
        <w:rPr>
          <w:rFonts w:cs="Arial"/>
          <w:sz w:val="22"/>
          <w:szCs w:val="22"/>
        </w:rPr>
        <w:t>n</w:t>
      </w:r>
      <w:r>
        <w:rPr>
          <w:rFonts w:cs="Arial"/>
          <w:sz w:val="22"/>
          <w:szCs w:val="22"/>
        </w:rPr>
        <w:t xml:space="preserve"> sekretariatet vil løbende have dialog med kommunerne om evt. særlige opmærksomhedsområder sideløbende med at Region Nordjylland </w:t>
      </w:r>
      <w:r w:rsidR="00AF030F" w:rsidRPr="00AF030F">
        <w:rPr>
          <w:rFonts w:cs="Arial"/>
          <w:sz w:val="22"/>
          <w:szCs w:val="22"/>
        </w:rPr>
        <w:t>monitorere</w:t>
      </w:r>
      <w:r>
        <w:rPr>
          <w:rFonts w:cs="Arial"/>
          <w:sz w:val="22"/>
          <w:szCs w:val="22"/>
        </w:rPr>
        <w:t>r systematisk</w:t>
      </w:r>
      <w:r w:rsidR="00AF030F" w:rsidRPr="00AF030F">
        <w:rPr>
          <w:rFonts w:cs="Arial"/>
          <w:sz w:val="22"/>
          <w:szCs w:val="22"/>
        </w:rPr>
        <w:t xml:space="preserve"> </w:t>
      </w:r>
      <w:r>
        <w:rPr>
          <w:rFonts w:cs="Arial"/>
          <w:sz w:val="22"/>
          <w:szCs w:val="22"/>
        </w:rPr>
        <w:t xml:space="preserve">på </w:t>
      </w:r>
      <w:r w:rsidR="00AF030F" w:rsidRPr="00AF030F">
        <w:rPr>
          <w:rFonts w:cs="Arial"/>
          <w:sz w:val="22"/>
          <w:szCs w:val="22"/>
        </w:rPr>
        <w:t>område</w:t>
      </w:r>
      <w:r>
        <w:rPr>
          <w:rFonts w:cs="Arial"/>
          <w:sz w:val="22"/>
          <w:szCs w:val="22"/>
        </w:rPr>
        <w:t xml:space="preserve">t. </w:t>
      </w:r>
      <w:r w:rsidR="00733B5E">
        <w:rPr>
          <w:rFonts w:cs="Arial"/>
          <w:sz w:val="22"/>
          <w:szCs w:val="22"/>
        </w:rPr>
        <w:t xml:space="preserve"> </w:t>
      </w:r>
    </w:p>
    <w:p w14:paraId="53288887" w14:textId="77777777" w:rsidR="00072A52" w:rsidRDefault="00072A52" w:rsidP="00A10877">
      <w:pPr>
        <w:jc w:val="both"/>
        <w:rPr>
          <w:rFonts w:cs="Arial"/>
          <w:sz w:val="22"/>
          <w:szCs w:val="22"/>
        </w:rPr>
      </w:pPr>
    </w:p>
    <w:p w14:paraId="1F86DC51" w14:textId="3B75E38F" w:rsidR="00055F79" w:rsidRPr="00055F79" w:rsidRDefault="00055F79" w:rsidP="00A10877">
      <w:pPr>
        <w:jc w:val="both"/>
        <w:rPr>
          <w:rFonts w:cs="Arial"/>
          <w:b/>
          <w:bCs/>
          <w:sz w:val="22"/>
          <w:szCs w:val="22"/>
        </w:rPr>
      </w:pPr>
      <w:r w:rsidRPr="00055F79">
        <w:rPr>
          <w:rFonts w:cs="Arial"/>
          <w:b/>
          <w:bCs/>
          <w:sz w:val="22"/>
          <w:szCs w:val="22"/>
        </w:rPr>
        <w:t>Indstilling</w:t>
      </w:r>
      <w:r>
        <w:rPr>
          <w:rFonts w:cs="Arial"/>
          <w:b/>
          <w:bCs/>
          <w:sz w:val="22"/>
          <w:szCs w:val="22"/>
        </w:rPr>
        <w:t>:</w:t>
      </w:r>
    </w:p>
    <w:p w14:paraId="49918BA8" w14:textId="77777777" w:rsidR="00055F79" w:rsidRPr="00AF68C3" w:rsidRDefault="00055F79" w:rsidP="00A10877">
      <w:pPr>
        <w:jc w:val="both"/>
        <w:rPr>
          <w:rFonts w:cs="Arial"/>
          <w:sz w:val="22"/>
          <w:szCs w:val="22"/>
        </w:rPr>
      </w:pPr>
      <w:r w:rsidRPr="00AF68C3">
        <w:rPr>
          <w:rFonts w:cs="Arial"/>
          <w:sz w:val="22"/>
          <w:szCs w:val="22"/>
        </w:rPr>
        <w:t>Det indstilles at Sundhedsdirektørernes Forretningsudvalg:</w:t>
      </w:r>
    </w:p>
    <w:p w14:paraId="6FA775C2" w14:textId="77777777" w:rsidR="00055F79" w:rsidRPr="00AF68C3" w:rsidRDefault="00055F79" w:rsidP="00A10877">
      <w:pPr>
        <w:pStyle w:val="Listeafsnit"/>
        <w:numPr>
          <w:ilvl w:val="0"/>
          <w:numId w:val="14"/>
        </w:numPr>
        <w:jc w:val="both"/>
        <w:rPr>
          <w:rFonts w:ascii="Arial" w:hAnsi="Arial" w:cs="Arial"/>
        </w:rPr>
      </w:pPr>
      <w:r w:rsidRPr="00AF68C3">
        <w:rPr>
          <w:rFonts w:ascii="Arial" w:hAnsi="Arial" w:cs="Arial"/>
        </w:rPr>
        <w:t>Tager orienteringen til efterretning.</w:t>
      </w:r>
    </w:p>
    <w:p w14:paraId="737E1C44" w14:textId="482033EE" w:rsidR="00055F79" w:rsidRDefault="00055F79" w:rsidP="00A10877">
      <w:pPr>
        <w:jc w:val="both"/>
        <w:rPr>
          <w:rFonts w:cs="Arial"/>
          <w:sz w:val="22"/>
          <w:szCs w:val="22"/>
        </w:rPr>
      </w:pPr>
    </w:p>
    <w:p w14:paraId="16750083" w14:textId="13668CD1" w:rsidR="00065A41" w:rsidRPr="00065A41" w:rsidRDefault="00065A41" w:rsidP="00A10877">
      <w:pPr>
        <w:jc w:val="both"/>
        <w:rPr>
          <w:rFonts w:cs="Arial"/>
          <w:b/>
          <w:bCs/>
          <w:i/>
          <w:iCs/>
          <w:sz w:val="22"/>
          <w:szCs w:val="22"/>
        </w:rPr>
      </w:pPr>
      <w:r w:rsidRPr="00065A41">
        <w:rPr>
          <w:rFonts w:cs="Arial"/>
          <w:b/>
          <w:bCs/>
          <w:i/>
          <w:iCs/>
          <w:sz w:val="22"/>
          <w:szCs w:val="22"/>
        </w:rPr>
        <w:t>Referat:</w:t>
      </w:r>
    </w:p>
    <w:p w14:paraId="6034F388" w14:textId="116D0ACE" w:rsidR="00065A41" w:rsidRPr="00065A41" w:rsidRDefault="00511DB1" w:rsidP="00A10877">
      <w:pPr>
        <w:jc w:val="both"/>
        <w:rPr>
          <w:rFonts w:cs="Arial"/>
          <w:i/>
          <w:iCs/>
          <w:sz w:val="22"/>
          <w:szCs w:val="22"/>
        </w:rPr>
      </w:pPr>
      <w:r>
        <w:rPr>
          <w:rFonts w:cs="Arial"/>
          <w:i/>
          <w:iCs/>
          <w:sz w:val="22"/>
          <w:szCs w:val="22"/>
        </w:rPr>
        <w:t>Sundhedsdirektørernes Forretningsudvalg tog orienteringen til efterretning. Der var enighed om, at området fortsat skal følges tæt, herunder via tæt dialog med KL.</w:t>
      </w:r>
    </w:p>
    <w:p w14:paraId="572BAB49" w14:textId="77777777" w:rsidR="00065A41" w:rsidRPr="00065A41" w:rsidRDefault="00065A41" w:rsidP="00A10877">
      <w:pPr>
        <w:jc w:val="both"/>
        <w:rPr>
          <w:rFonts w:cs="Arial"/>
          <w:i/>
          <w:iCs/>
          <w:sz w:val="22"/>
          <w:szCs w:val="22"/>
        </w:rPr>
      </w:pPr>
    </w:p>
    <w:p w14:paraId="59B7001B" w14:textId="77777777" w:rsidR="00AF68C3" w:rsidRPr="00065A41" w:rsidRDefault="00AF68C3" w:rsidP="00A10877">
      <w:pPr>
        <w:jc w:val="both"/>
        <w:rPr>
          <w:rFonts w:cs="Arial"/>
          <w:i/>
          <w:iCs/>
          <w:sz w:val="22"/>
          <w:szCs w:val="22"/>
        </w:rPr>
      </w:pPr>
    </w:p>
    <w:p w14:paraId="65CAE967" w14:textId="77777777" w:rsidR="007A5F6D" w:rsidRDefault="007A5F6D" w:rsidP="00A10877">
      <w:pPr>
        <w:pStyle w:val="Overskrift1"/>
        <w:numPr>
          <w:ilvl w:val="0"/>
          <w:numId w:val="1"/>
        </w:numPr>
        <w:jc w:val="both"/>
        <w:rPr>
          <w:sz w:val="24"/>
          <w:szCs w:val="24"/>
        </w:rPr>
      </w:pPr>
      <w:r w:rsidRPr="001D14CB">
        <w:rPr>
          <w:sz w:val="24"/>
          <w:szCs w:val="24"/>
        </w:rPr>
        <w:t>Ev</w:t>
      </w:r>
      <w:r>
        <w:rPr>
          <w:sz w:val="24"/>
          <w:szCs w:val="24"/>
        </w:rPr>
        <w:t>entuelt</w:t>
      </w:r>
    </w:p>
    <w:p w14:paraId="5FCB965C" w14:textId="3AE1B8B2" w:rsidR="00511DB1" w:rsidRPr="00511DB1" w:rsidRDefault="00511DB1" w:rsidP="00511DB1">
      <w:pPr>
        <w:jc w:val="both"/>
        <w:rPr>
          <w:b/>
          <w:bCs/>
          <w:i/>
          <w:iCs/>
          <w:sz w:val="22"/>
          <w:szCs w:val="22"/>
        </w:rPr>
      </w:pPr>
      <w:r w:rsidRPr="00511DB1">
        <w:rPr>
          <w:b/>
          <w:bCs/>
          <w:i/>
          <w:iCs/>
          <w:sz w:val="22"/>
          <w:szCs w:val="22"/>
        </w:rPr>
        <w:t>Referat:</w:t>
      </w:r>
      <w:r w:rsidRPr="00511DB1">
        <w:rPr>
          <w:i/>
          <w:iCs/>
          <w:sz w:val="22"/>
          <w:szCs w:val="22"/>
        </w:rPr>
        <w:t xml:space="preserve"> Der var ingen bemærkninger under dette punkt.</w:t>
      </w:r>
    </w:p>
    <w:p w14:paraId="3F14DC57" w14:textId="5ECE0DB3" w:rsidR="00AF68C3" w:rsidRDefault="00AF68C3" w:rsidP="00A10877">
      <w:pPr>
        <w:jc w:val="both"/>
        <w:rPr>
          <w:sz w:val="22"/>
          <w:szCs w:val="22"/>
        </w:rPr>
      </w:pPr>
    </w:p>
    <w:p w14:paraId="21F07694" w14:textId="77777777" w:rsidR="00E63A0D" w:rsidRPr="00F64D0F" w:rsidRDefault="00E63A0D" w:rsidP="00A10877">
      <w:pPr>
        <w:jc w:val="both"/>
        <w:rPr>
          <w:sz w:val="22"/>
          <w:szCs w:val="22"/>
        </w:rPr>
      </w:pPr>
    </w:p>
    <w:p w14:paraId="4D705D8C" w14:textId="65111777" w:rsidR="00055F79" w:rsidRPr="000E0D30" w:rsidRDefault="007A5F6D" w:rsidP="00A10877">
      <w:pPr>
        <w:pStyle w:val="Overskrift1"/>
        <w:numPr>
          <w:ilvl w:val="0"/>
          <w:numId w:val="1"/>
        </w:numPr>
        <w:jc w:val="both"/>
        <w:rPr>
          <w:sz w:val="24"/>
          <w:szCs w:val="24"/>
        </w:rPr>
      </w:pPr>
      <w:r>
        <w:rPr>
          <w:sz w:val="24"/>
          <w:szCs w:val="24"/>
        </w:rPr>
        <w:t>Næste møde</w:t>
      </w:r>
    </w:p>
    <w:p w14:paraId="145D2548" w14:textId="065D897E" w:rsidR="00CB3229" w:rsidRPr="00FE0464" w:rsidRDefault="007A5F6D" w:rsidP="00A10877">
      <w:pPr>
        <w:jc w:val="both"/>
        <w:rPr>
          <w:sz w:val="22"/>
          <w:szCs w:val="22"/>
        </w:rPr>
      </w:pPr>
      <w:r w:rsidRPr="001739F8">
        <w:rPr>
          <w:sz w:val="22"/>
          <w:szCs w:val="22"/>
        </w:rPr>
        <w:t xml:space="preserve">Næste møde i Sundhedsdirektørernes Forretningsudvalg er den </w:t>
      </w:r>
      <w:r w:rsidR="0083724A">
        <w:rPr>
          <w:sz w:val="22"/>
          <w:szCs w:val="22"/>
        </w:rPr>
        <w:t>15</w:t>
      </w:r>
      <w:r w:rsidRPr="001739F8">
        <w:rPr>
          <w:sz w:val="22"/>
          <w:szCs w:val="22"/>
        </w:rPr>
        <w:t xml:space="preserve">. </w:t>
      </w:r>
      <w:r w:rsidR="0083724A">
        <w:rPr>
          <w:sz w:val="22"/>
          <w:szCs w:val="22"/>
        </w:rPr>
        <w:t>november</w:t>
      </w:r>
      <w:r>
        <w:rPr>
          <w:sz w:val="22"/>
          <w:szCs w:val="22"/>
        </w:rPr>
        <w:t xml:space="preserve"> </w:t>
      </w:r>
      <w:r w:rsidRPr="001739F8">
        <w:rPr>
          <w:sz w:val="22"/>
          <w:szCs w:val="22"/>
        </w:rPr>
        <w:t xml:space="preserve">2024. Mødet er planlagt som et </w:t>
      </w:r>
      <w:r w:rsidR="0083724A">
        <w:rPr>
          <w:sz w:val="22"/>
          <w:szCs w:val="22"/>
        </w:rPr>
        <w:t>fysisk</w:t>
      </w:r>
      <w:r w:rsidRPr="001739F8">
        <w:rPr>
          <w:sz w:val="22"/>
          <w:szCs w:val="22"/>
        </w:rPr>
        <w:t xml:space="preserve"> møde.</w:t>
      </w:r>
    </w:p>
    <w:sectPr w:rsidR="00CB3229" w:rsidRPr="00FE0464" w:rsidSect="00AE2F8E">
      <w:headerReference w:type="even" r:id="rId9"/>
      <w:headerReference w:type="default" r:id="rId10"/>
      <w:footerReference w:type="even" r:id="rId11"/>
      <w:footerReference w:type="default" r:id="rId12"/>
      <w:headerReference w:type="first" r:id="rId13"/>
      <w:footerReference w:type="first" r:id="rId14"/>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C4FB" w14:textId="77777777" w:rsidR="00942B22" w:rsidRDefault="002F5B02">
      <w:pPr>
        <w:spacing w:line="240" w:lineRule="auto"/>
      </w:pPr>
      <w:r>
        <w:separator/>
      </w:r>
    </w:p>
  </w:endnote>
  <w:endnote w:type="continuationSeparator" w:id="0">
    <w:p w14:paraId="3785561C" w14:textId="77777777" w:rsidR="00942B22" w:rsidRDefault="002F5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E44" w14:textId="77777777" w:rsidR="00FE0464" w:rsidRDefault="00FE04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2047CEAB" w14:textId="77777777" w:rsidR="00FE0464" w:rsidRDefault="00FE0464">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7DD046AA" w14:textId="77777777" w:rsidR="00FE0464" w:rsidRPr="007923CF" w:rsidRDefault="00FE0464" w:rsidP="00887646">
    <w:pPr>
      <w:pStyle w:val="Sidefod"/>
      <w:pBdr>
        <w:top w:val="thinThickSmallGap" w:sz="24" w:space="1" w:color="823B0B" w:themeColor="accent2" w:themeShade="7F"/>
      </w:pBdr>
      <w:rPr>
        <w:rFonts w:asciiTheme="majorHAnsi" w:hAnsiTheme="majorHAnsi"/>
        <w:color w:val="FFC000"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26A3" w14:textId="77777777" w:rsidR="00FE0464" w:rsidRPr="00A7128F" w:rsidRDefault="00FE0464" w:rsidP="00A7128F">
    <w:pPr>
      <w:pStyle w:val="Sidefod"/>
      <w:pBdr>
        <w:top w:val="thinThickSmallGap" w:sz="24" w:space="1" w:color="823B0B"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0298" w14:textId="77777777" w:rsidR="00942B22" w:rsidRDefault="002F5B02">
      <w:pPr>
        <w:spacing w:line="240" w:lineRule="auto"/>
      </w:pPr>
      <w:r>
        <w:separator/>
      </w:r>
    </w:p>
  </w:footnote>
  <w:footnote w:type="continuationSeparator" w:id="0">
    <w:p w14:paraId="7FEE3355" w14:textId="77777777" w:rsidR="00942B22" w:rsidRDefault="002F5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45E" w14:textId="77777777" w:rsidR="00FE0464" w:rsidRDefault="00FE046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62CF" w14:textId="77777777" w:rsidR="00FE0464" w:rsidRDefault="00FE0464" w:rsidP="00AE2F8E">
    <w:pPr>
      <w:pStyle w:val="Sidehoved"/>
      <w:jc w:val="right"/>
    </w:pPr>
    <w:r>
      <w:rPr>
        <w:noProof/>
        <w:lang w:eastAsia="da-DK"/>
      </w:rPr>
      <w:drawing>
        <wp:inline distT="0" distB="0" distL="0" distR="0" wp14:anchorId="1E767E41" wp14:editId="42D6448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433C4E2E" w14:textId="77777777" w:rsidR="00FE0464" w:rsidRDefault="00FE0464"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310EC7E1" wp14:editId="1F16D35D">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B37D" w14:textId="77777777" w:rsidR="00FE0464" w:rsidRPr="00CC6F6B" w:rsidRDefault="00FE0464"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0EC7E1"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821B37D" w14:textId="77777777" w:rsidR="00FE0464" w:rsidRPr="00CC6F6B" w:rsidRDefault="00FE0464"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A8BA" w14:textId="77777777" w:rsidR="00FE0464" w:rsidRPr="003B52D7" w:rsidRDefault="00FE0464"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6087E200" w14:textId="77777777" w:rsidR="00FE0464" w:rsidRPr="003B52D7" w:rsidRDefault="00FE0464"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57F612B5" w14:textId="77777777" w:rsidR="00FE0464" w:rsidRPr="00EB435D" w:rsidRDefault="00FE046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60065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446530"/>
    <w:multiLevelType w:val="hybridMultilevel"/>
    <w:tmpl w:val="AF421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695F50"/>
    <w:multiLevelType w:val="hybridMultilevel"/>
    <w:tmpl w:val="9CD05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64088B"/>
    <w:multiLevelType w:val="hybridMultilevel"/>
    <w:tmpl w:val="82D462C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C9B2924"/>
    <w:multiLevelType w:val="hybridMultilevel"/>
    <w:tmpl w:val="E7A8D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3E5F87"/>
    <w:multiLevelType w:val="hybridMultilevel"/>
    <w:tmpl w:val="04CA3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5B52FEC"/>
    <w:multiLevelType w:val="hybridMultilevel"/>
    <w:tmpl w:val="78306F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CBB110F"/>
    <w:multiLevelType w:val="hybridMultilevel"/>
    <w:tmpl w:val="51D6F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E29161A"/>
    <w:multiLevelType w:val="hybridMultilevel"/>
    <w:tmpl w:val="039A9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445F9E"/>
    <w:multiLevelType w:val="hybridMultilevel"/>
    <w:tmpl w:val="F3908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3269A3"/>
    <w:multiLevelType w:val="hybridMultilevel"/>
    <w:tmpl w:val="CC5C8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09B4392"/>
    <w:multiLevelType w:val="hybridMultilevel"/>
    <w:tmpl w:val="8506A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9855DE"/>
    <w:multiLevelType w:val="hybridMultilevel"/>
    <w:tmpl w:val="9D00B5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7D44F5F"/>
    <w:multiLevelType w:val="hybridMultilevel"/>
    <w:tmpl w:val="00482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8"/>
  </w:num>
  <w:num w:numId="2" w16cid:durableId="1984119285">
    <w:abstractNumId w:val="12"/>
  </w:num>
  <w:num w:numId="3" w16cid:durableId="653798962">
    <w:abstractNumId w:val="0"/>
  </w:num>
  <w:num w:numId="4" w16cid:durableId="1650011225">
    <w:abstractNumId w:val="2"/>
  </w:num>
  <w:num w:numId="5" w16cid:durableId="302005911">
    <w:abstractNumId w:val="14"/>
  </w:num>
  <w:num w:numId="6" w16cid:durableId="2060474050">
    <w:abstractNumId w:val="1"/>
  </w:num>
  <w:num w:numId="7" w16cid:durableId="150216542">
    <w:abstractNumId w:val="5"/>
  </w:num>
  <w:num w:numId="8" w16cid:durableId="1793934215">
    <w:abstractNumId w:val="10"/>
  </w:num>
  <w:num w:numId="9" w16cid:durableId="1722820602">
    <w:abstractNumId w:val="3"/>
  </w:num>
  <w:num w:numId="10" w16cid:durableId="1609507393">
    <w:abstractNumId w:val="11"/>
  </w:num>
  <w:num w:numId="11" w16cid:durableId="399790185">
    <w:abstractNumId w:val="7"/>
  </w:num>
  <w:num w:numId="12" w16cid:durableId="453252684">
    <w:abstractNumId w:val="4"/>
  </w:num>
  <w:num w:numId="13" w16cid:durableId="1776826771">
    <w:abstractNumId w:val="13"/>
  </w:num>
  <w:num w:numId="14" w16cid:durableId="52511917">
    <w:abstractNumId w:val="9"/>
  </w:num>
  <w:num w:numId="15" w16cid:durableId="191069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6D"/>
    <w:rsid w:val="0001598C"/>
    <w:rsid w:val="00055F79"/>
    <w:rsid w:val="00065A41"/>
    <w:rsid w:val="00072A52"/>
    <w:rsid w:val="000E0D30"/>
    <w:rsid w:val="00290973"/>
    <w:rsid w:val="002E195F"/>
    <w:rsid w:val="002F5B02"/>
    <w:rsid w:val="002F705A"/>
    <w:rsid w:val="00511DB1"/>
    <w:rsid w:val="005C2D40"/>
    <w:rsid w:val="006439E1"/>
    <w:rsid w:val="00733B5E"/>
    <w:rsid w:val="007A5F6D"/>
    <w:rsid w:val="007D63D1"/>
    <w:rsid w:val="00804F53"/>
    <w:rsid w:val="00825744"/>
    <w:rsid w:val="0083724A"/>
    <w:rsid w:val="00942B22"/>
    <w:rsid w:val="009A1DEE"/>
    <w:rsid w:val="009A5583"/>
    <w:rsid w:val="00A10877"/>
    <w:rsid w:val="00AA0218"/>
    <w:rsid w:val="00AF030F"/>
    <w:rsid w:val="00AF68C3"/>
    <w:rsid w:val="00B75470"/>
    <w:rsid w:val="00BD43DB"/>
    <w:rsid w:val="00CB3229"/>
    <w:rsid w:val="00CC6D46"/>
    <w:rsid w:val="00DD0077"/>
    <w:rsid w:val="00E63A0D"/>
    <w:rsid w:val="00E87DA8"/>
    <w:rsid w:val="00F63C06"/>
    <w:rsid w:val="00FE04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1760"/>
  <w15:chartTrackingRefBased/>
  <w15:docId w15:val="{E2D9C358-82C6-4470-975B-4F18588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F6D"/>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7A5F6D"/>
    <w:pPr>
      <w:keepNext/>
      <w:outlineLvl w:val="0"/>
    </w:pPr>
    <w:rPr>
      <w:rFonts w:cs="Arial"/>
      <w:b/>
      <w:bCs/>
      <w:kern w:val="32"/>
      <w:sz w:val="22"/>
      <w:szCs w:val="32"/>
    </w:rPr>
  </w:style>
  <w:style w:type="paragraph" w:styleId="Overskrift2">
    <w:name w:val="heading 2"/>
    <w:basedOn w:val="Normal"/>
    <w:next w:val="Normal"/>
    <w:link w:val="Overskrift2Tegn"/>
    <w:qFormat/>
    <w:rsid w:val="007A5F6D"/>
    <w:pPr>
      <w:keepNext/>
      <w:outlineLvl w:val="1"/>
    </w:pPr>
    <w:rPr>
      <w:rFonts w:cs="Arial"/>
      <w:b/>
      <w:bCs/>
      <w:i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A5F6D"/>
    <w:rPr>
      <w:rFonts w:ascii="Arial" w:eastAsia="Times New Roman" w:hAnsi="Arial" w:cs="Arial"/>
      <w:b/>
      <w:bCs/>
      <w:kern w:val="32"/>
      <w:szCs w:val="32"/>
      <w14:ligatures w14:val="none"/>
    </w:rPr>
  </w:style>
  <w:style w:type="character" w:customStyle="1" w:styleId="Overskrift2Tegn">
    <w:name w:val="Overskrift 2 Tegn"/>
    <w:basedOn w:val="Standardskrifttypeiafsnit"/>
    <w:link w:val="Overskrift2"/>
    <w:rsid w:val="007A5F6D"/>
    <w:rPr>
      <w:rFonts w:ascii="Arial" w:eastAsia="Times New Roman" w:hAnsi="Arial" w:cs="Arial"/>
      <w:b/>
      <w:bCs/>
      <w:iCs/>
      <w:kern w:val="0"/>
      <w:sz w:val="19"/>
      <w:szCs w:val="28"/>
      <w14:ligatures w14:val="none"/>
    </w:rPr>
  </w:style>
  <w:style w:type="paragraph" w:styleId="Sidehoved">
    <w:name w:val="header"/>
    <w:basedOn w:val="Normal"/>
    <w:link w:val="SidehovedTegn"/>
    <w:uiPriority w:val="99"/>
    <w:rsid w:val="007A5F6D"/>
    <w:pPr>
      <w:tabs>
        <w:tab w:val="center" w:pos="4320"/>
        <w:tab w:val="right" w:pos="8640"/>
      </w:tabs>
    </w:pPr>
  </w:style>
  <w:style w:type="character" w:customStyle="1" w:styleId="SidehovedTegn">
    <w:name w:val="Sidehoved Tegn"/>
    <w:basedOn w:val="Standardskrifttypeiafsnit"/>
    <w:link w:val="Sidehoved"/>
    <w:uiPriority w:val="99"/>
    <w:rsid w:val="007A5F6D"/>
    <w:rPr>
      <w:rFonts w:ascii="Arial" w:eastAsia="Times New Roman" w:hAnsi="Arial" w:cs="Times New Roman"/>
      <w:kern w:val="0"/>
      <w:sz w:val="19"/>
      <w:szCs w:val="20"/>
      <w14:ligatures w14:val="none"/>
    </w:rPr>
  </w:style>
  <w:style w:type="paragraph" w:styleId="Sidefod">
    <w:name w:val="footer"/>
    <w:basedOn w:val="Normal"/>
    <w:link w:val="SidefodTegn"/>
    <w:uiPriority w:val="99"/>
    <w:rsid w:val="007A5F6D"/>
    <w:pPr>
      <w:tabs>
        <w:tab w:val="center" w:pos="4320"/>
        <w:tab w:val="right" w:pos="8640"/>
      </w:tabs>
    </w:pPr>
  </w:style>
  <w:style w:type="character" w:customStyle="1" w:styleId="SidefodTegn">
    <w:name w:val="Sidefod Tegn"/>
    <w:basedOn w:val="Standardskrifttypeiafsnit"/>
    <w:link w:val="Sidefod"/>
    <w:uiPriority w:val="99"/>
    <w:rsid w:val="007A5F6D"/>
    <w:rPr>
      <w:rFonts w:ascii="Arial" w:eastAsia="Times New Roman" w:hAnsi="Arial" w:cs="Times New Roman"/>
      <w:kern w:val="0"/>
      <w:sz w:val="19"/>
      <w:szCs w:val="20"/>
      <w14:ligatures w14:val="none"/>
    </w:rPr>
  </w:style>
  <w:style w:type="character" w:styleId="Hyperlink">
    <w:name w:val="Hyperlink"/>
    <w:basedOn w:val="Standardskrifttypeiafsnit"/>
    <w:uiPriority w:val="99"/>
    <w:rsid w:val="007A5F6D"/>
    <w:rPr>
      <w:color w:val="0000FF"/>
      <w:u w:val="single"/>
    </w:rPr>
  </w:style>
  <w:style w:type="paragraph" w:styleId="Listeafsnit">
    <w:name w:val="List Paragraph"/>
    <w:basedOn w:val="Normal"/>
    <w:uiPriority w:val="34"/>
    <w:qFormat/>
    <w:rsid w:val="007A5F6D"/>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A5F6D"/>
    <w:pPr>
      <w:spacing w:line="240" w:lineRule="auto"/>
    </w:pPr>
    <w:rPr>
      <w:rFonts w:ascii="Times New Roman" w:hAnsi="Times New Roman"/>
      <w:sz w:val="24"/>
      <w:szCs w:val="24"/>
      <w:lang w:eastAsia="da-DK"/>
    </w:rPr>
  </w:style>
  <w:style w:type="character" w:styleId="Ulstomtale">
    <w:name w:val="Unresolved Mention"/>
    <w:basedOn w:val="Standardskrifttypeiafsnit"/>
    <w:uiPriority w:val="99"/>
    <w:semiHidden/>
    <w:unhideWhenUsed/>
    <w:rsid w:val="00B75470"/>
    <w:rPr>
      <w:color w:val="605E5C"/>
      <w:shd w:val="clear" w:color="auto" w:fill="E1DFDD"/>
    </w:rPr>
  </w:style>
  <w:style w:type="character" w:styleId="BesgtLink">
    <w:name w:val="FollowedHyperlink"/>
    <w:basedOn w:val="Standardskrifttypeiafsnit"/>
    <w:uiPriority w:val="99"/>
    <w:semiHidden/>
    <w:unhideWhenUsed/>
    <w:rsid w:val="009A1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7006">
      <w:bodyDiv w:val="1"/>
      <w:marLeft w:val="0"/>
      <w:marRight w:val="0"/>
      <w:marTop w:val="0"/>
      <w:marBottom w:val="0"/>
      <w:divBdr>
        <w:top w:val="none" w:sz="0" w:space="0" w:color="auto"/>
        <w:left w:val="none" w:sz="0" w:space="0" w:color="auto"/>
        <w:bottom w:val="none" w:sz="0" w:space="0" w:color="auto"/>
        <w:right w:val="none" w:sz="0" w:space="0" w:color="auto"/>
      </w:divBdr>
    </w:div>
    <w:div w:id="343433713">
      <w:bodyDiv w:val="1"/>
      <w:marLeft w:val="0"/>
      <w:marRight w:val="0"/>
      <w:marTop w:val="0"/>
      <w:marBottom w:val="0"/>
      <w:divBdr>
        <w:top w:val="none" w:sz="0" w:space="0" w:color="auto"/>
        <w:left w:val="none" w:sz="0" w:space="0" w:color="auto"/>
        <w:bottom w:val="none" w:sz="0" w:space="0" w:color="auto"/>
        <w:right w:val="none" w:sz="0" w:space="0" w:color="auto"/>
      </w:divBdr>
    </w:div>
    <w:div w:id="787509537">
      <w:bodyDiv w:val="1"/>
      <w:marLeft w:val="0"/>
      <w:marRight w:val="0"/>
      <w:marTop w:val="0"/>
      <w:marBottom w:val="0"/>
      <w:divBdr>
        <w:top w:val="none" w:sz="0" w:space="0" w:color="auto"/>
        <w:left w:val="none" w:sz="0" w:space="0" w:color="auto"/>
        <w:bottom w:val="none" w:sz="0" w:space="0" w:color="auto"/>
        <w:right w:val="none" w:sz="0" w:space="0" w:color="auto"/>
      </w:divBdr>
    </w:div>
    <w:div w:id="17606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r.dk/media/mtfcpzfi/forhandlingsaftale-plo-rltn-202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sm.dk/nyheder/2024/september/regeringen-vil-flytte-sundhedsvaesenet-taettere-paa-med-ny-refo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1803</Words>
  <Characters>10983</Characters>
  <Application>Microsoft Office Word</Application>
  <DocSecurity>0</DocSecurity>
  <Lines>186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3</cp:revision>
  <dcterms:created xsi:type="dcterms:W3CDTF">2024-10-11T08:31:00Z</dcterms:created>
  <dcterms:modified xsi:type="dcterms:W3CDTF">2024-10-20T13:10:00Z</dcterms:modified>
</cp:coreProperties>
</file>