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insideH w:val="none" w:sz="0" w:space="0" w:color="auto"/>
          <w:insideV w:val="none" w:sz="0" w:space="0" w:color="auto"/>
        </w:tblBorders>
        <w:tblLook w:val="04A0" w:firstRow="1" w:lastRow="0" w:firstColumn="1" w:lastColumn="0" w:noHBand="0" w:noVBand="1"/>
      </w:tblPr>
      <w:tblGrid>
        <w:gridCol w:w="2405"/>
        <w:gridCol w:w="6997"/>
      </w:tblGrid>
      <w:tr w:rsidR="000870BE" w14:paraId="25276024" w14:textId="77777777" w:rsidTr="000870BE">
        <w:tc>
          <w:tcPr>
            <w:tcW w:w="9402" w:type="dxa"/>
            <w:gridSpan w:val="2"/>
          </w:tcPr>
          <w:p w14:paraId="75EFF08E" w14:textId="07E6550E" w:rsidR="000870BE" w:rsidRPr="000870BE" w:rsidRDefault="00A5739A" w:rsidP="000870BE">
            <w:pPr>
              <w:jc w:val="both"/>
              <w:rPr>
                <w:rFonts w:asciiTheme="minorHAnsi" w:hAnsiTheme="minorHAnsi" w:cs="Arial"/>
                <w:b/>
                <w:sz w:val="28"/>
                <w:szCs w:val="28"/>
              </w:rPr>
            </w:pPr>
            <w:r>
              <w:rPr>
                <w:rFonts w:asciiTheme="minorHAnsi" w:hAnsiTheme="minorHAnsi" w:cs="Arial"/>
                <w:b/>
                <w:sz w:val="28"/>
                <w:szCs w:val="28"/>
              </w:rPr>
              <w:t>Referat</w:t>
            </w:r>
          </w:p>
          <w:p w14:paraId="163FB59F" w14:textId="66D5972D" w:rsidR="000870BE" w:rsidRPr="000870BE" w:rsidRDefault="000870BE" w:rsidP="000870BE">
            <w:pPr>
              <w:jc w:val="both"/>
              <w:rPr>
                <w:rFonts w:asciiTheme="minorHAnsi" w:hAnsiTheme="minorHAnsi" w:cs="Arial"/>
                <w:b/>
                <w:sz w:val="22"/>
                <w:szCs w:val="22"/>
              </w:rPr>
            </w:pPr>
          </w:p>
        </w:tc>
      </w:tr>
      <w:tr w:rsidR="000870BE" w14:paraId="599CE854" w14:textId="77777777" w:rsidTr="000870BE">
        <w:tc>
          <w:tcPr>
            <w:tcW w:w="2405" w:type="dxa"/>
          </w:tcPr>
          <w:p w14:paraId="76F4E56D" w14:textId="75296805"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b/>
                <w:sz w:val="22"/>
                <w:szCs w:val="22"/>
              </w:rPr>
              <w:t>Møde</w:t>
            </w:r>
          </w:p>
        </w:tc>
        <w:tc>
          <w:tcPr>
            <w:tcW w:w="6997" w:type="dxa"/>
          </w:tcPr>
          <w:p w14:paraId="2C126AEE" w14:textId="3C04525D" w:rsidR="000870BE" w:rsidRPr="000870BE" w:rsidRDefault="000870BE" w:rsidP="000870BE">
            <w:pPr>
              <w:rPr>
                <w:rFonts w:asciiTheme="minorHAnsi" w:hAnsiTheme="minorHAnsi" w:cs="Arial"/>
                <w:b/>
                <w:sz w:val="22"/>
                <w:szCs w:val="22"/>
              </w:rPr>
            </w:pPr>
            <w:r w:rsidRPr="0029682D">
              <w:rPr>
                <w:rFonts w:asciiTheme="minorHAnsi" w:hAnsiTheme="minorHAnsi" w:cs="Arial"/>
                <w:sz w:val="22"/>
                <w:szCs w:val="22"/>
              </w:rPr>
              <w:t>Sundhedsdirektørernes Forretningsudvalg</w:t>
            </w:r>
          </w:p>
        </w:tc>
      </w:tr>
      <w:tr w:rsidR="000870BE" w14:paraId="69643212" w14:textId="77777777" w:rsidTr="000870BE">
        <w:tc>
          <w:tcPr>
            <w:tcW w:w="2405" w:type="dxa"/>
          </w:tcPr>
          <w:p w14:paraId="7389BD5F" w14:textId="3A5F4D68"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b/>
                <w:sz w:val="22"/>
                <w:szCs w:val="22"/>
              </w:rPr>
              <w:t>Tid</w:t>
            </w:r>
          </w:p>
        </w:tc>
        <w:tc>
          <w:tcPr>
            <w:tcW w:w="6997" w:type="dxa"/>
          </w:tcPr>
          <w:p w14:paraId="0632E412" w14:textId="510B47B8"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sz w:val="22"/>
                <w:szCs w:val="22"/>
              </w:rPr>
              <w:t>Fredag den 4. april 2025 kl. 09.00-11.00</w:t>
            </w:r>
          </w:p>
        </w:tc>
      </w:tr>
      <w:tr w:rsidR="000870BE" w14:paraId="5628482F" w14:textId="77777777" w:rsidTr="000870BE">
        <w:tc>
          <w:tcPr>
            <w:tcW w:w="2405" w:type="dxa"/>
          </w:tcPr>
          <w:p w14:paraId="43E1CAD5" w14:textId="797FE41E"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b/>
                <w:sz w:val="22"/>
                <w:szCs w:val="22"/>
              </w:rPr>
              <w:t>Sted</w:t>
            </w:r>
          </w:p>
        </w:tc>
        <w:tc>
          <w:tcPr>
            <w:tcW w:w="6997" w:type="dxa"/>
          </w:tcPr>
          <w:p w14:paraId="482F359B" w14:textId="1808EED4"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sz w:val="22"/>
                <w:szCs w:val="22"/>
              </w:rPr>
              <w:t>TEAMS</w:t>
            </w:r>
          </w:p>
        </w:tc>
      </w:tr>
      <w:tr w:rsidR="000870BE" w14:paraId="433C6244" w14:textId="77777777" w:rsidTr="000870BE">
        <w:tc>
          <w:tcPr>
            <w:tcW w:w="2405" w:type="dxa"/>
          </w:tcPr>
          <w:p w14:paraId="62661AD9" w14:textId="7A7F1CC6"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b/>
                <w:sz w:val="22"/>
                <w:szCs w:val="22"/>
              </w:rPr>
              <w:t>Deltagere</w:t>
            </w:r>
          </w:p>
        </w:tc>
        <w:tc>
          <w:tcPr>
            <w:tcW w:w="6997" w:type="dxa"/>
          </w:tcPr>
          <w:p w14:paraId="53E6BECB" w14:textId="77777777" w:rsidR="000870BE" w:rsidRDefault="000870BE" w:rsidP="000870BE">
            <w:pPr>
              <w:ind w:left="1440" w:hanging="1440"/>
              <w:rPr>
                <w:rFonts w:asciiTheme="minorHAnsi" w:hAnsiTheme="minorHAnsi" w:cs="Arial"/>
                <w:sz w:val="22"/>
                <w:szCs w:val="22"/>
              </w:rPr>
            </w:pPr>
            <w:r w:rsidRPr="0029682D">
              <w:rPr>
                <w:rFonts w:asciiTheme="minorHAnsi" w:hAnsiTheme="minorHAnsi" w:cs="Arial"/>
                <w:sz w:val="22"/>
                <w:szCs w:val="22"/>
              </w:rPr>
              <w:t xml:space="preserve">Søren Aalund, </w:t>
            </w:r>
            <w:r w:rsidRPr="0029682D">
              <w:rPr>
                <w:rFonts w:asciiTheme="minorHAnsi" w:hAnsiTheme="minorHAnsi" w:cs="Arial"/>
                <w:bCs/>
                <w:sz w:val="22"/>
                <w:szCs w:val="22"/>
              </w:rPr>
              <w:t>Bente</w:t>
            </w:r>
            <w:r w:rsidRPr="0029682D">
              <w:rPr>
                <w:rFonts w:asciiTheme="minorHAnsi" w:hAnsiTheme="minorHAnsi" w:cs="Arial"/>
                <w:b/>
                <w:sz w:val="22"/>
                <w:szCs w:val="22"/>
              </w:rPr>
              <w:t xml:space="preserve"> </w:t>
            </w:r>
            <w:r w:rsidRPr="0029682D">
              <w:rPr>
                <w:rFonts w:asciiTheme="minorHAnsi" w:hAnsiTheme="minorHAnsi" w:cs="Arial"/>
                <w:bCs/>
                <w:sz w:val="22"/>
                <w:szCs w:val="22"/>
              </w:rPr>
              <w:t>Graversen</w:t>
            </w:r>
            <w:r w:rsidRPr="0029682D">
              <w:rPr>
                <w:rFonts w:asciiTheme="minorHAnsi" w:hAnsiTheme="minorHAnsi" w:cs="Arial"/>
                <w:sz w:val="22"/>
                <w:szCs w:val="22"/>
              </w:rPr>
              <w:t>, Maj Skårhøj, Anne Fink, Haukur S.</w:t>
            </w:r>
          </w:p>
          <w:p w14:paraId="092BD932" w14:textId="3950E6F5" w:rsidR="000870BE" w:rsidRPr="0029682D" w:rsidRDefault="000870BE" w:rsidP="00A5739A">
            <w:pPr>
              <w:rPr>
                <w:rFonts w:asciiTheme="minorHAnsi" w:hAnsiTheme="minorHAnsi" w:cs="Arial"/>
                <w:sz w:val="22"/>
                <w:szCs w:val="22"/>
              </w:rPr>
            </w:pPr>
            <w:r w:rsidRPr="0029682D">
              <w:rPr>
                <w:rFonts w:asciiTheme="minorHAnsi" w:hAnsiTheme="minorHAnsi" w:cs="Arial"/>
                <w:sz w:val="22"/>
                <w:szCs w:val="22"/>
              </w:rPr>
              <w:t>Thorsteinsson, Peter Hvid, Thomas</w:t>
            </w:r>
            <w:r>
              <w:rPr>
                <w:rFonts w:asciiTheme="minorHAnsi" w:hAnsiTheme="minorHAnsi" w:cs="Arial"/>
                <w:sz w:val="22"/>
                <w:szCs w:val="22"/>
              </w:rPr>
              <w:t xml:space="preserve"> </w:t>
            </w:r>
            <w:r w:rsidRPr="0029682D">
              <w:rPr>
                <w:rFonts w:asciiTheme="minorHAnsi" w:hAnsiTheme="minorHAnsi" w:cs="Arial"/>
                <w:sz w:val="22"/>
                <w:szCs w:val="22"/>
              </w:rPr>
              <w:t>Haugaard</w:t>
            </w:r>
            <w:r w:rsidR="00A5739A">
              <w:rPr>
                <w:rFonts w:asciiTheme="minorHAnsi" w:hAnsiTheme="minorHAnsi" w:cs="Arial"/>
                <w:sz w:val="22"/>
                <w:szCs w:val="22"/>
              </w:rPr>
              <w:t>, Anne Krøjer</w:t>
            </w:r>
          </w:p>
          <w:p w14:paraId="0220E6A1" w14:textId="77777777" w:rsidR="000870BE" w:rsidRDefault="000870BE" w:rsidP="004000D5">
            <w:pPr>
              <w:spacing w:line="240" w:lineRule="auto"/>
              <w:jc w:val="both"/>
              <w:rPr>
                <w:rFonts w:asciiTheme="minorHAnsi" w:hAnsiTheme="minorHAnsi" w:cs="Arial"/>
                <w:sz w:val="22"/>
                <w:szCs w:val="22"/>
                <w:lang w:eastAsia="da-DK"/>
              </w:rPr>
            </w:pPr>
          </w:p>
        </w:tc>
      </w:tr>
      <w:tr w:rsidR="000870BE" w14:paraId="361CD689" w14:textId="77777777" w:rsidTr="000870BE">
        <w:tc>
          <w:tcPr>
            <w:tcW w:w="2405" w:type="dxa"/>
          </w:tcPr>
          <w:p w14:paraId="7E9291E2" w14:textId="5FE1D144" w:rsidR="000870BE" w:rsidRDefault="000870BE" w:rsidP="004000D5">
            <w:pPr>
              <w:spacing w:line="240" w:lineRule="auto"/>
              <w:jc w:val="both"/>
              <w:rPr>
                <w:rFonts w:asciiTheme="minorHAnsi" w:hAnsiTheme="minorHAnsi" w:cs="Arial"/>
                <w:sz w:val="22"/>
                <w:szCs w:val="22"/>
                <w:lang w:eastAsia="da-DK"/>
              </w:rPr>
            </w:pPr>
            <w:r w:rsidRPr="0029682D">
              <w:rPr>
                <w:rFonts w:asciiTheme="minorHAnsi" w:hAnsiTheme="minorHAnsi" w:cs="Arial"/>
                <w:b/>
                <w:sz w:val="22"/>
                <w:szCs w:val="22"/>
              </w:rPr>
              <w:t>Gæster</w:t>
            </w:r>
          </w:p>
        </w:tc>
        <w:tc>
          <w:tcPr>
            <w:tcW w:w="6997" w:type="dxa"/>
          </w:tcPr>
          <w:p w14:paraId="57F3915F" w14:textId="58C41C60" w:rsidR="000870BE" w:rsidRPr="000870BE" w:rsidRDefault="000870BE" w:rsidP="000870BE">
            <w:pPr>
              <w:ind w:left="1440" w:hanging="1440"/>
              <w:rPr>
                <w:rFonts w:asciiTheme="minorHAnsi" w:hAnsiTheme="minorHAnsi" w:cs="Arial"/>
                <w:b/>
                <w:sz w:val="22"/>
                <w:szCs w:val="22"/>
              </w:rPr>
            </w:pPr>
            <w:r w:rsidRPr="0029682D">
              <w:rPr>
                <w:rFonts w:asciiTheme="minorHAnsi" w:hAnsiTheme="minorHAnsi" w:cs="Arial"/>
                <w:sz w:val="22"/>
                <w:szCs w:val="22"/>
              </w:rPr>
              <w:t>Mikkel Grimmeshave</w:t>
            </w:r>
          </w:p>
        </w:tc>
      </w:tr>
      <w:tr w:rsidR="000870BE" w14:paraId="64D99044" w14:textId="77777777" w:rsidTr="000870BE">
        <w:tc>
          <w:tcPr>
            <w:tcW w:w="2405" w:type="dxa"/>
          </w:tcPr>
          <w:p w14:paraId="0B5F0443" w14:textId="4111326D" w:rsidR="000870BE" w:rsidRDefault="000870BE" w:rsidP="000870BE">
            <w:pPr>
              <w:ind w:left="1440" w:hanging="1440"/>
              <w:rPr>
                <w:rFonts w:asciiTheme="minorHAnsi" w:hAnsiTheme="minorHAnsi" w:cs="Arial"/>
                <w:sz w:val="22"/>
                <w:szCs w:val="22"/>
              </w:rPr>
            </w:pPr>
            <w:r w:rsidRPr="0029682D">
              <w:rPr>
                <w:rFonts w:asciiTheme="minorHAnsi" w:hAnsiTheme="minorHAnsi" w:cs="Arial"/>
                <w:b/>
                <w:sz w:val="22"/>
                <w:szCs w:val="22"/>
              </w:rPr>
              <w:t>Afbud</w:t>
            </w:r>
          </w:p>
        </w:tc>
        <w:tc>
          <w:tcPr>
            <w:tcW w:w="6997" w:type="dxa"/>
          </w:tcPr>
          <w:p w14:paraId="5733448C" w14:textId="77777777" w:rsidR="000870BE" w:rsidRDefault="000870BE" w:rsidP="004000D5">
            <w:pPr>
              <w:spacing w:line="240" w:lineRule="auto"/>
              <w:jc w:val="both"/>
              <w:rPr>
                <w:rFonts w:asciiTheme="minorHAnsi" w:hAnsiTheme="minorHAnsi" w:cs="Arial"/>
                <w:sz w:val="22"/>
                <w:szCs w:val="22"/>
                <w:lang w:eastAsia="da-DK"/>
              </w:rPr>
            </w:pPr>
          </w:p>
        </w:tc>
      </w:tr>
    </w:tbl>
    <w:p w14:paraId="4D1DE118" w14:textId="3563F897" w:rsidR="000870BE" w:rsidRDefault="000870BE" w:rsidP="004000D5">
      <w:pPr>
        <w:spacing w:line="240" w:lineRule="auto"/>
        <w:jc w:val="both"/>
        <w:rPr>
          <w:rFonts w:asciiTheme="minorHAnsi" w:hAnsiTheme="minorHAnsi" w:cs="Arial"/>
          <w:sz w:val="22"/>
          <w:szCs w:val="22"/>
          <w:lang w:eastAsia="da-DK"/>
        </w:rPr>
      </w:pPr>
    </w:p>
    <w:p w14:paraId="57448FC5" w14:textId="7C4C6D60" w:rsidR="007B4916" w:rsidRDefault="007B4916" w:rsidP="00D506B6">
      <w:pPr>
        <w:spacing w:line="240" w:lineRule="auto"/>
        <w:jc w:val="both"/>
        <w:rPr>
          <w:rFonts w:asciiTheme="minorHAnsi" w:hAnsiTheme="minorHAnsi" w:cs="Arial"/>
          <w:sz w:val="22"/>
          <w:szCs w:val="22"/>
          <w:lang w:eastAsia="da-DK"/>
        </w:rPr>
      </w:pPr>
    </w:p>
    <w:p w14:paraId="09993EC4" w14:textId="0D495746" w:rsidR="007B4916" w:rsidRPr="007B4916" w:rsidRDefault="007B4916" w:rsidP="00D506B6">
      <w:pPr>
        <w:pStyle w:val="Overskrift1"/>
        <w:numPr>
          <w:ilvl w:val="0"/>
          <w:numId w:val="1"/>
        </w:numPr>
        <w:spacing w:before="120" w:after="120"/>
        <w:ind w:left="714" w:hanging="357"/>
        <w:jc w:val="both"/>
        <w:rPr>
          <w:rFonts w:asciiTheme="minorHAnsi" w:hAnsiTheme="minorHAnsi"/>
          <w:b/>
          <w:bCs/>
          <w:sz w:val="24"/>
          <w:szCs w:val="24"/>
        </w:rPr>
      </w:pPr>
      <w:r>
        <w:rPr>
          <w:rFonts w:asciiTheme="minorHAnsi" w:hAnsiTheme="minorHAnsi"/>
          <w:b/>
          <w:bCs/>
          <w:sz w:val="24"/>
          <w:szCs w:val="24"/>
        </w:rPr>
        <w:t>Drøftelse af opgavevaretagelse i Sundhedsdirektørernes forretningsudvalg</w:t>
      </w:r>
    </w:p>
    <w:p w14:paraId="3D9F5603" w14:textId="2DBA56C0" w:rsidR="007B4916" w:rsidRDefault="007B4916" w:rsidP="00D506B6">
      <w:pPr>
        <w:jc w:val="both"/>
        <w:rPr>
          <w:rFonts w:asciiTheme="minorHAnsi" w:hAnsiTheme="minorHAnsi"/>
          <w:sz w:val="22"/>
          <w:szCs w:val="22"/>
        </w:rPr>
      </w:pPr>
      <w:r>
        <w:rPr>
          <w:rFonts w:asciiTheme="minorHAnsi" w:hAnsiTheme="minorHAnsi"/>
          <w:sz w:val="22"/>
          <w:szCs w:val="22"/>
        </w:rPr>
        <w:t>I forbindelse med en større udskiftning i Sundhedsdirektørernes Forretningsudvalg lægges der op til en drøftelse af den fremadrettede opgavevaretagelse i forretningsudvalget. Direktørudskiftninger i Hjørring, Thisted og Mariagerfjord Kommuner i første halvår af 2025 har bevirket, at der tiltræder tre nye direktører i Sundhedsdirektørernes Forretningsudvalg i foråret/sommeren 2025.</w:t>
      </w:r>
    </w:p>
    <w:p w14:paraId="24B37ABF" w14:textId="77777777" w:rsidR="007B4916" w:rsidRDefault="007B4916" w:rsidP="00D506B6">
      <w:pPr>
        <w:jc w:val="both"/>
        <w:rPr>
          <w:rFonts w:asciiTheme="minorHAnsi" w:hAnsiTheme="minorHAnsi"/>
          <w:sz w:val="22"/>
          <w:szCs w:val="22"/>
        </w:rPr>
      </w:pPr>
    </w:p>
    <w:p w14:paraId="167646A4" w14:textId="51A5D1D3" w:rsidR="007B4916" w:rsidRDefault="007B4916" w:rsidP="00D506B6">
      <w:pPr>
        <w:jc w:val="both"/>
        <w:rPr>
          <w:rFonts w:asciiTheme="minorHAnsi" w:hAnsiTheme="minorHAnsi"/>
          <w:sz w:val="22"/>
          <w:szCs w:val="22"/>
        </w:rPr>
      </w:pPr>
      <w:r>
        <w:rPr>
          <w:rFonts w:asciiTheme="minorHAnsi" w:hAnsiTheme="minorHAnsi"/>
          <w:sz w:val="22"/>
          <w:szCs w:val="22"/>
        </w:rPr>
        <w:t>Der lægges derfor op til en drøftelse af opgavevaretagelsen i Sundhedsdirektørernes Forretningsudvalg, herunder håndtering formandsrollen og kontaktdirektørfunktionen for Det fælleskommunale Sundhedssekretariat, samt hvordan det tværkommunale og tværsektorielle samarbejde fremadrettet varetages.</w:t>
      </w:r>
    </w:p>
    <w:p w14:paraId="616F6ABC" w14:textId="0A5E9B65" w:rsidR="007B4916" w:rsidRDefault="007B4916" w:rsidP="00D506B6">
      <w:pPr>
        <w:jc w:val="both"/>
        <w:rPr>
          <w:rFonts w:asciiTheme="minorHAnsi" w:hAnsiTheme="minorHAnsi"/>
          <w:sz w:val="22"/>
          <w:szCs w:val="22"/>
        </w:rPr>
      </w:pPr>
    </w:p>
    <w:p w14:paraId="00F5742D" w14:textId="1C9A1893" w:rsidR="007B4916" w:rsidRDefault="007B4916" w:rsidP="00D506B6">
      <w:pPr>
        <w:jc w:val="both"/>
        <w:rPr>
          <w:rFonts w:asciiTheme="minorHAnsi" w:hAnsiTheme="minorHAnsi"/>
          <w:sz w:val="22"/>
          <w:szCs w:val="22"/>
        </w:rPr>
      </w:pPr>
      <w:r>
        <w:rPr>
          <w:rFonts w:asciiTheme="minorHAnsi" w:hAnsiTheme="minorHAnsi"/>
          <w:sz w:val="22"/>
          <w:szCs w:val="22"/>
        </w:rPr>
        <w:t xml:space="preserve">Det bemærkes, at dagsordenspunktets </w:t>
      </w:r>
      <w:r w:rsidR="00131058">
        <w:rPr>
          <w:rFonts w:asciiTheme="minorHAnsi" w:hAnsiTheme="minorHAnsi"/>
          <w:sz w:val="22"/>
          <w:szCs w:val="22"/>
        </w:rPr>
        <w:t xml:space="preserve">emne </w:t>
      </w:r>
      <w:r>
        <w:rPr>
          <w:rFonts w:asciiTheme="minorHAnsi" w:hAnsiTheme="minorHAnsi"/>
          <w:sz w:val="22"/>
          <w:szCs w:val="22"/>
        </w:rPr>
        <w:t>også behandles på et ekstraordinært møde i Sundhedsdirektørernes Forretningsudvalg den 31. marts, hvorfor emnet kan være færdigbehandlet eller blot kræve opfølgning på mødet.</w:t>
      </w:r>
    </w:p>
    <w:p w14:paraId="7686FF5B" w14:textId="77777777" w:rsidR="007B4916" w:rsidRPr="0029682D" w:rsidRDefault="007B4916" w:rsidP="00D506B6">
      <w:pPr>
        <w:pStyle w:val="Overskrift2"/>
        <w:jc w:val="both"/>
        <w:rPr>
          <w:rFonts w:asciiTheme="minorHAnsi" w:hAnsiTheme="minorHAnsi"/>
          <w:sz w:val="22"/>
          <w:szCs w:val="22"/>
        </w:rPr>
      </w:pPr>
      <w:r w:rsidRPr="0029682D">
        <w:rPr>
          <w:rFonts w:asciiTheme="minorHAnsi" w:hAnsiTheme="minorHAnsi"/>
          <w:sz w:val="22"/>
          <w:szCs w:val="22"/>
        </w:rPr>
        <w:t xml:space="preserve">Indstilling: </w:t>
      </w:r>
    </w:p>
    <w:p w14:paraId="33FF3674" w14:textId="77777777" w:rsidR="007B4916" w:rsidRPr="0029682D" w:rsidRDefault="007B4916" w:rsidP="00D506B6">
      <w:pPr>
        <w:spacing w:after="120"/>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60D8C54C" w14:textId="4404F33A" w:rsidR="007B4916" w:rsidRPr="0029682D" w:rsidRDefault="007B4916" w:rsidP="00D506B6">
      <w:pPr>
        <w:pStyle w:val="Listeafsnit"/>
        <w:numPr>
          <w:ilvl w:val="0"/>
          <w:numId w:val="3"/>
        </w:numPr>
        <w:spacing w:line="240" w:lineRule="auto"/>
        <w:contextualSpacing w:val="0"/>
        <w:jc w:val="both"/>
        <w:rPr>
          <w:rFonts w:asciiTheme="minorHAnsi" w:hAnsiTheme="minorHAnsi" w:cs="Arial"/>
          <w:sz w:val="22"/>
          <w:szCs w:val="22"/>
        </w:rPr>
      </w:pPr>
      <w:r>
        <w:rPr>
          <w:rFonts w:asciiTheme="minorHAnsi" w:hAnsiTheme="minorHAnsi" w:cs="Arial"/>
          <w:sz w:val="22"/>
          <w:szCs w:val="22"/>
        </w:rPr>
        <w:t xml:space="preserve">drøfter den fremadrettede opgavevaretagelse i Sundhedsdirektørernes Forretningsudvalg </w:t>
      </w:r>
    </w:p>
    <w:p w14:paraId="1E60D821" w14:textId="2A59AF10" w:rsidR="007B4916" w:rsidRDefault="007B4916" w:rsidP="00082B71">
      <w:pPr>
        <w:jc w:val="both"/>
      </w:pPr>
    </w:p>
    <w:p w14:paraId="375168C0" w14:textId="77777777" w:rsidR="00A5739A" w:rsidRPr="00082B71" w:rsidRDefault="00A5739A" w:rsidP="00082B71">
      <w:pPr>
        <w:jc w:val="both"/>
        <w:rPr>
          <w:rFonts w:asciiTheme="minorHAnsi" w:hAnsiTheme="minorHAnsi"/>
          <w:b/>
          <w:bCs/>
          <w:i/>
          <w:iCs/>
          <w:sz w:val="22"/>
          <w:szCs w:val="22"/>
        </w:rPr>
      </w:pPr>
      <w:r w:rsidRPr="00082B71">
        <w:rPr>
          <w:rFonts w:asciiTheme="minorHAnsi" w:hAnsiTheme="minorHAnsi"/>
          <w:b/>
          <w:bCs/>
          <w:i/>
          <w:iCs/>
          <w:sz w:val="22"/>
          <w:szCs w:val="22"/>
        </w:rPr>
        <w:t>Referat:</w:t>
      </w:r>
    </w:p>
    <w:p w14:paraId="4CC80AD9" w14:textId="357020EA" w:rsidR="00A5739A" w:rsidRPr="00082B71" w:rsidRDefault="00A5739A" w:rsidP="00082B71">
      <w:pPr>
        <w:jc w:val="both"/>
        <w:rPr>
          <w:rFonts w:asciiTheme="minorHAnsi" w:hAnsiTheme="minorHAnsi"/>
          <w:i/>
          <w:iCs/>
          <w:sz w:val="22"/>
          <w:szCs w:val="22"/>
        </w:rPr>
      </w:pPr>
      <w:r w:rsidRPr="00082B71">
        <w:rPr>
          <w:rFonts w:asciiTheme="minorHAnsi" w:hAnsiTheme="minorHAnsi"/>
          <w:i/>
          <w:iCs/>
          <w:sz w:val="22"/>
          <w:szCs w:val="22"/>
        </w:rPr>
        <w:t xml:space="preserve">Ift. bemandingen af Sundhedsdirektørernes Forretningsudvalg træder Anne Krøjer i forbindelse med Søren Aalunds afgang ind som formand for </w:t>
      </w:r>
      <w:r w:rsidR="00001CCD">
        <w:rPr>
          <w:rFonts w:asciiTheme="minorHAnsi" w:hAnsiTheme="minorHAnsi"/>
          <w:i/>
          <w:iCs/>
          <w:sz w:val="22"/>
          <w:szCs w:val="22"/>
        </w:rPr>
        <w:t>f</w:t>
      </w:r>
      <w:r w:rsidRPr="00082B71">
        <w:rPr>
          <w:rFonts w:asciiTheme="minorHAnsi" w:hAnsiTheme="minorHAnsi"/>
          <w:i/>
          <w:iCs/>
          <w:sz w:val="22"/>
          <w:szCs w:val="22"/>
        </w:rPr>
        <w:t>orretningsudvalget. Det skal afklares hvordan formandssamarbejdet med regionen fremadrettet skal fungere, idet Eva Sejersdal ligeledes stopper pr. 1. maj 2025.</w:t>
      </w:r>
    </w:p>
    <w:p w14:paraId="476B890E" w14:textId="77777777" w:rsidR="00A5739A" w:rsidRPr="00082B71" w:rsidRDefault="00A5739A" w:rsidP="00082B71">
      <w:pPr>
        <w:jc w:val="both"/>
        <w:rPr>
          <w:rFonts w:asciiTheme="minorHAnsi" w:hAnsiTheme="minorHAnsi"/>
          <w:i/>
          <w:iCs/>
          <w:sz w:val="22"/>
          <w:szCs w:val="22"/>
        </w:rPr>
      </w:pPr>
    </w:p>
    <w:p w14:paraId="46F0C4A4" w14:textId="5703C66C" w:rsidR="00A5739A" w:rsidRPr="00082B71" w:rsidRDefault="00A5739A" w:rsidP="00082B71">
      <w:pPr>
        <w:jc w:val="both"/>
        <w:rPr>
          <w:rFonts w:asciiTheme="minorHAnsi" w:hAnsiTheme="minorHAnsi"/>
          <w:i/>
          <w:iCs/>
          <w:sz w:val="22"/>
          <w:szCs w:val="22"/>
        </w:rPr>
      </w:pPr>
      <w:r w:rsidRPr="00082B71">
        <w:rPr>
          <w:rFonts w:asciiTheme="minorHAnsi" w:hAnsiTheme="minorHAnsi"/>
          <w:i/>
          <w:iCs/>
          <w:sz w:val="22"/>
          <w:szCs w:val="22"/>
        </w:rPr>
        <w:t>Anne Fink og Maj Skårhøj fortsætter i udvalget indtil nye direktører er tiltrådt i Thisted Kommune og Hjørring Kommune pr. 1. maj 2025.</w:t>
      </w:r>
    </w:p>
    <w:p w14:paraId="1EAB6BC8" w14:textId="77777777" w:rsidR="00CF5E7E" w:rsidRPr="00082B71" w:rsidRDefault="00CF5E7E" w:rsidP="00082B71">
      <w:pPr>
        <w:jc w:val="both"/>
        <w:rPr>
          <w:rFonts w:asciiTheme="minorHAnsi" w:hAnsiTheme="minorHAnsi"/>
          <w:sz w:val="22"/>
          <w:szCs w:val="22"/>
        </w:rPr>
      </w:pPr>
    </w:p>
    <w:p w14:paraId="04501D9E" w14:textId="77777777" w:rsidR="007B4916" w:rsidRPr="0029682D" w:rsidRDefault="007B4916" w:rsidP="00D506B6">
      <w:pPr>
        <w:pStyle w:val="Overskrift1"/>
        <w:numPr>
          <w:ilvl w:val="0"/>
          <w:numId w:val="1"/>
        </w:numPr>
        <w:spacing w:before="240"/>
        <w:jc w:val="both"/>
        <w:rPr>
          <w:rFonts w:asciiTheme="minorHAnsi" w:hAnsiTheme="minorHAnsi" w:cs="Arial"/>
          <w:b/>
          <w:bCs/>
          <w:sz w:val="24"/>
          <w:szCs w:val="24"/>
        </w:rPr>
      </w:pPr>
      <w:r w:rsidRPr="0029682D">
        <w:rPr>
          <w:rFonts w:asciiTheme="minorHAnsi" w:hAnsiTheme="minorHAnsi" w:cs="Arial"/>
          <w:b/>
          <w:bCs/>
          <w:sz w:val="24"/>
          <w:szCs w:val="24"/>
        </w:rPr>
        <w:t>Ressourcetræk i forbindelse med sundhedsreformen</w:t>
      </w:r>
      <w:r>
        <w:rPr>
          <w:rFonts w:asciiTheme="minorHAnsi" w:hAnsiTheme="minorHAnsi" w:cs="Arial"/>
          <w:b/>
          <w:bCs/>
          <w:sz w:val="24"/>
          <w:szCs w:val="24"/>
        </w:rPr>
        <w:t xml:space="preserve"> (overført fra den 14. marts)</w:t>
      </w:r>
    </w:p>
    <w:p w14:paraId="108CEFA6" w14:textId="7E845105" w:rsidR="007B4916" w:rsidRPr="0029682D" w:rsidRDefault="007B4916" w:rsidP="00D506B6">
      <w:pPr>
        <w:jc w:val="both"/>
        <w:rPr>
          <w:rFonts w:asciiTheme="minorHAnsi" w:hAnsiTheme="minorHAnsi" w:cs="Arial"/>
          <w:sz w:val="22"/>
          <w:szCs w:val="22"/>
        </w:rPr>
      </w:pPr>
      <w:r w:rsidRPr="0029682D">
        <w:rPr>
          <w:rFonts w:asciiTheme="minorHAnsi" w:hAnsiTheme="minorHAnsi" w:cs="Arial"/>
          <w:sz w:val="22"/>
          <w:szCs w:val="22"/>
        </w:rPr>
        <w:t xml:space="preserve">I forbindelse med sundhedsreformen opleves periodisk opgavepres i det fælleskommunale sundhedssekretariat, hvorfor der lægges op til en drøftelse heraf. Opgaver udledt af reformen bevirker, at der i et længere perspektiv kan være en udfordring i at holde balancen i ”daglige” driftsopgaver sammen med det udviklingsarbejde, der </w:t>
      </w:r>
      <w:proofErr w:type="gramStart"/>
      <w:r w:rsidRPr="0029682D">
        <w:rPr>
          <w:rFonts w:asciiTheme="minorHAnsi" w:hAnsiTheme="minorHAnsi" w:cs="Arial"/>
          <w:sz w:val="22"/>
          <w:szCs w:val="22"/>
        </w:rPr>
        <w:t>pågår</w:t>
      </w:r>
      <w:proofErr w:type="gramEnd"/>
      <w:r w:rsidRPr="0029682D">
        <w:rPr>
          <w:rFonts w:asciiTheme="minorHAnsi" w:hAnsiTheme="minorHAnsi" w:cs="Arial"/>
          <w:sz w:val="22"/>
          <w:szCs w:val="22"/>
        </w:rPr>
        <w:t xml:space="preserve"> ved implementering af reformen.</w:t>
      </w:r>
    </w:p>
    <w:p w14:paraId="09D25E18" w14:textId="29AB7F62" w:rsidR="007B4916" w:rsidRDefault="007B4916" w:rsidP="00D506B6">
      <w:pPr>
        <w:jc w:val="both"/>
        <w:rPr>
          <w:rFonts w:asciiTheme="minorHAnsi" w:hAnsiTheme="minorHAnsi" w:cs="Arial"/>
          <w:sz w:val="22"/>
          <w:szCs w:val="22"/>
        </w:rPr>
      </w:pPr>
    </w:p>
    <w:p w14:paraId="3342AC4B" w14:textId="77777777" w:rsidR="00001CCD" w:rsidRPr="0029682D" w:rsidRDefault="00001CCD" w:rsidP="00D506B6">
      <w:pPr>
        <w:jc w:val="both"/>
        <w:rPr>
          <w:rFonts w:asciiTheme="minorHAnsi" w:hAnsiTheme="minorHAnsi" w:cs="Arial"/>
          <w:sz w:val="22"/>
          <w:szCs w:val="22"/>
        </w:rPr>
      </w:pPr>
    </w:p>
    <w:p w14:paraId="0138EC98" w14:textId="1222DCAF" w:rsidR="007B4916" w:rsidRDefault="007B4916" w:rsidP="00D506B6">
      <w:pPr>
        <w:jc w:val="both"/>
        <w:rPr>
          <w:rFonts w:asciiTheme="minorHAnsi" w:hAnsiTheme="minorHAnsi" w:cs="Arial"/>
          <w:sz w:val="22"/>
          <w:szCs w:val="22"/>
        </w:rPr>
      </w:pPr>
      <w:r w:rsidRPr="0029682D">
        <w:rPr>
          <w:rFonts w:asciiTheme="minorHAnsi" w:hAnsiTheme="minorHAnsi" w:cs="Arial"/>
          <w:sz w:val="22"/>
          <w:szCs w:val="22"/>
        </w:rPr>
        <w:t>Nogle få opgaver i fællessekretariatet er indtil videre faldet væk eller nedtonet i kraft af sundhedsreformen; det drejer sig f.eks. om færre revideringer af samarbejdsaftaler og frafald af kvartalsvise kapacitetsvurderinger vedrørende almen praksis. Nogle opgaver, som kunne være bortfaldet med reformen, består imidlertid; det drejer sig f.eks. om nationalt krav om udarbejdelse af midtvejs- og slutstatus på den nuværende sundhedsaftale. Samtidig indebærer reformarbejdet temamøder, øget mødefrekvens i flere mødefora samt afdækningsopgaver, udarbejdelse af tids-</w:t>
      </w:r>
      <w:r>
        <w:rPr>
          <w:rFonts w:asciiTheme="minorHAnsi" w:hAnsiTheme="minorHAnsi" w:cs="Arial"/>
          <w:sz w:val="22"/>
          <w:szCs w:val="22"/>
        </w:rPr>
        <w:t xml:space="preserve"> og </w:t>
      </w:r>
      <w:r w:rsidRPr="0029682D">
        <w:rPr>
          <w:rFonts w:asciiTheme="minorHAnsi" w:hAnsiTheme="minorHAnsi" w:cs="Arial"/>
          <w:sz w:val="22"/>
          <w:szCs w:val="22"/>
        </w:rPr>
        <w:t>procesplaner, formulering af fælleskommunale positioner mv. De fleste driftsopgaver forbliver samtidig uændrede inden for f.eks. vederlagsfri fysioterapi, betjening af mødefora, klagesager mv.</w:t>
      </w:r>
    </w:p>
    <w:p w14:paraId="5E78EFC0" w14:textId="77777777" w:rsidR="00A5739A" w:rsidRPr="0029682D" w:rsidRDefault="00A5739A" w:rsidP="00D506B6">
      <w:pPr>
        <w:jc w:val="both"/>
        <w:rPr>
          <w:rFonts w:asciiTheme="minorHAnsi" w:hAnsiTheme="minorHAnsi" w:cs="Arial"/>
          <w:sz w:val="22"/>
          <w:szCs w:val="22"/>
        </w:rPr>
      </w:pPr>
    </w:p>
    <w:p w14:paraId="7FD925FB" w14:textId="77777777" w:rsidR="007B4916" w:rsidRPr="0029682D" w:rsidRDefault="007B4916" w:rsidP="00D506B6">
      <w:pPr>
        <w:pStyle w:val="Overskrift2"/>
        <w:spacing w:before="0" w:after="0"/>
        <w:jc w:val="both"/>
        <w:rPr>
          <w:rFonts w:asciiTheme="minorHAnsi" w:hAnsiTheme="minorHAnsi"/>
          <w:sz w:val="22"/>
          <w:szCs w:val="22"/>
        </w:rPr>
      </w:pPr>
      <w:r w:rsidRPr="0029682D">
        <w:rPr>
          <w:rFonts w:asciiTheme="minorHAnsi" w:hAnsiTheme="minorHAnsi"/>
          <w:sz w:val="22"/>
          <w:szCs w:val="22"/>
        </w:rPr>
        <w:t xml:space="preserve">Indstilling: </w:t>
      </w:r>
    </w:p>
    <w:p w14:paraId="4893192D" w14:textId="77777777" w:rsidR="007B4916" w:rsidRPr="0029682D" w:rsidRDefault="007B4916" w:rsidP="00D506B6">
      <w:pPr>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4E39B6A1" w14:textId="77777777" w:rsidR="007B4916" w:rsidRPr="0029682D" w:rsidRDefault="007B4916" w:rsidP="00D506B6">
      <w:pPr>
        <w:pStyle w:val="Listeafsnit"/>
        <w:numPr>
          <w:ilvl w:val="0"/>
          <w:numId w:val="3"/>
        </w:numPr>
        <w:jc w:val="both"/>
        <w:rPr>
          <w:rFonts w:asciiTheme="minorHAnsi" w:hAnsiTheme="minorHAnsi" w:cs="Arial"/>
          <w:sz w:val="22"/>
          <w:szCs w:val="22"/>
        </w:rPr>
      </w:pPr>
      <w:r w:rsidRPr="0029682D">
        <w:rPr>
          <w:rFonts w:asciiTheme="minorHAnsi" w:hAnsiTheme="minorHAnsi" w:cs="Arial"/>
          <w:sz w:val="22"/>
          <w:szCs w:val="22"/>
        </w:rPr>
        <w:t>drøfter ressourcetrækket i fællessekretariatet i overgangsperioden frem mod implementering af sundhedsreformen.</w:t>
      </w:r>
    </w:p>
    <w:p w14:paraId="1B0D02E6" w14:textId="4084A223" w:rsidR="007B4916" w:rsidRPr="00082B71" w:rsidRDefault="007B4916" w:rsidP="00D506B6">
      <w:pPr>
        <w:spacing w:line="240" w:lineRule="auto"/>
        <w:jc w:val="both"/>
        <w:rPr>
          <w:rFonts w:asciiTheme="minorHAnsi" w:hAnsiTheme="minorHAnsi" w:cs="Arial"/>
          <w:sz w:val="22"/>
          <w:szCs w:val="22"/>
          <w:lang w:eastAsia="da-DK"/>
        </w:rPr>
      </w:pPr>
    </w:p>
    <w:p w14:paraId="0F923F53" w14:textId="77777777" w:rsidR="00A5739A" w:rsidRPr="00082B71" w:rsidRDefault="00A5739A" w:rsidP="00082B71">
      <w:pPr>
        <w:jc w:val="both"/>
        <w:rPr>
          <w:rFonts w:asciiTheme="minorHAnsi" w:hAnsiTheme="minorHAnsi"/>
          <w:b/>
          <w:bCs/>
          <w:i/>
          <w:iCs/>
          <w:sz w:val="22"/>
          <w:szCs w:val="22"/>
        </w:rPr>
      </w:pPr>
      <w:r w:rsidRPr="00082B71">
        <w:rPr>
          <w:rFonts w:asciiTheme="minorHAnsi" w:hAnsiTheme="minorHAnsi"/>
          <w:b/>
          <w:bCs/>
          <w:i/>
          <w:iCs/>
          <w:sz w:val="22"/>
          <w:szCs w:val="22"/>
        </w:rPr>
        <w:t>Referat:</w:t>
      </w:r>
    </w:p>
    <w:p w14:paraId="6386EC5F" w14:textId="079B1B95" w:rsidR="00A5739A" w:rsidRPr="00082B71" w:rsidRDefault="00CF5E7E" w:rsidP="00082B71">
      <w:pPr>
        <w:jc w:val="both"/>
        <w:rPr>
          <w:rFonts w:asciiTheme="minorHAnsi" w:hAnsiTheme="minorHAnsi"/>
          <w:i/>
          <w:iCs/>
          <w:sz w:val="22"/>
          <w:szCs w:val="22"/>
        </w:rPr>
      </w:pPr>
      <w:r w:rsidRPr="00082B71">
        <w:rPr>
          <w:rFonts w:asciiTheme="minorHAnsi" w:hAnsiTheme="minorHAnsi"/>
          <w:i/>
          <w:iCs/>
          <w:sz w:val="22"/>
          <w:szCs w:val="22"/>
        </w:rPr>
        <w:t>Sundhedsdirektørernes Forretningsudvalg var enige om, at der er behov for at prioritere ressourcerne, så der anvendes mest mulig tid på opgaver med et fremadrettet sigte, vel vidende at den nuværende ”drift” også skal varetages. Der var i udvalget opbakning til, at der udpeges en kontaktperson i hver kommune for fællessekretariatet, som kan medvirke til koordinerende opgaver og ved behov være medproducerende på nødvendigt materiale.</w:t>
      </w:r>
    </w:p>
    <w:p w14:paraId="647DC66B" w14:textId="4831E5EA" w:rsidR="00CF5E7E" w:rsidRPr="00082B71" w:rsidRDefault="00CF5E7E" w:rsidP="00082B71">
      <w:pPr>
        <w:jc w:val="both"/>
        <w:rPr>
          <w:rFonts w:asciiTheme="minorHAnsi" w:hAnsiTheme="minorHAnsi"/>
          <w:i/>
          <w:iCs/>
          <w:sz w:val="22"/>
          <w:szCs w:val="22"/>
        </w:rPr>
      </w:pPr>
    </w:p>
    <w:p w14:paraId="3D4E2331" w14:textId="279CD322" w:rsidR="00CF5E7E" w:rsidRPr="00082B71" w:rsidRDefault="00CF5E7E" w:rsidP="00082B71">
      <w:pPr>
        <w:jc w:val="both"/>
        <w:rPr>
          <w:rFonts w:asciiTheme="minorHAnsi" w:hAnsiTheme="minorHAnsi"/>
          <w:i/>
          <w:iCs/>
          <w:sz w:val="22"/>
          <w:szCs w:val="22"/>
        </w:rPr>
      </w:pPr>
      <w:r w:rsidRPr="00082B71">
        <w:rPr>
          <w:rFonts w:asciiTheme="minorHAnsi" w:hAnsiTheme="minorHAnsi"/>
          <w:i/>
          <w:iCs/>
          <w:sz w:val="22"/>
          <w:szCs w:val="22"/>
        </w:rPr>
        <w:t>Der tages derudover et ”overleveringsmøde” mellem Søren Aalund, Anne Krøjer og fællessekretariatet med henblik på Annes overtagelse af posten som formand for forretningsudvalget og kontaktdirektør for fællessekretariatet.</w:t>
      </w:r>
    </w:p>
    <w:p w14:paraId="4AAFB1F4" w14:textId="77777777" w:rsidR="00373F57" w:rsidRPr="00082B71" w:rsidRDefault="00373F57" w:rsidP="00082B71">
      <w:pPr>
        <w:spacing w:line="240" w:lineRule="auto"/>
        <w:jc w:val="both"/>
        <w:rPr>
          <w:rFonts w:asciiTheme="minorHAnsi" w:hAnsiTheme="minorHAnsi" w:cs="Arial"/>
          <w:sz w:val="22"/>
          <w:szCs w:val="22"/>
          <w:lang w:eastAsia="da-DK"/>
        </w:rPr>
      </w:pPr>
    </w:p>
    <w:p w14:paraId="5C0E2970" w14:textId="36CA7AE2" w:rsidR="0035391F" w:rsidRPr="0029682D" w:rsidRDefault="0029682D" w:rsidP="00D506B6">
      <w:pPr>
        <w:pStyle w:val="Overskrift1"/>
        <w:numPr>
          <w:ilvl w:val="0"/>
          <w:numId w:val="1"/>
        </w:numPr>
        <w:jc w:val="both"/>
        <w:rPr>
          <w:rFonts w:asciiTheme="minorHAnsi" w:hAnsiTheme="minorHAnsi" w:cs="Arial"/>
          <w:b/>
          <w:bCs/>
          <w:sz w:val="24"/>
          <w:szCs w:val="24"/>
        </w:rPr>
      </w:pPr>
      <w:bookmarkStart w:id="0" w:name="_Hlk192156639"/>
      <w:r w:rsidRPr="0029682D">
        <w:rPr>
          <w:rFonts w:asciiTheme="minorHAnsi" w:hAnsiTheme="minorHAnsi" w:cs="Arial"/>
          <w:b/>
          <w:bCs/>
          <w:sz w:val="24"/>
          <w:szCs w:val="24"/>
        </w:rPr>
        <w:t>Opfølgning på møder</w:t>
      </w:r>
    </w:p>
    <w:p w14:paraId="6D5744D3" w14:textId="2A90E6E3" w:rsidR="0029682D" w:rsidRPr="0029682D" w:rsidRDefault="0029682D" w:rsidP="00D506B6">
      <w:pPr>
        <w:spacing w:after="80"/>
        <w:jc w:val="both"/>
        <w:rPr>
          <w:rFonts w:asciiTheme="minorHAnsi" w:hAnsiTheme="minorHAnsi" w:cs="Arial"/>
          <w:sz w:val="22"/>
          <w:szCs w:val="22"/>
        </w:rPr>
      </w:pPr>
      <w:r w:rsidRPr="0029682D">
        <w:rPr>
          <w:rFonts w:asciiTheme="minorHAnsi" w:hAnsiTheme="minorHAnsi" w:cs="Arial"/>
          <w:sz w:val="22"/>
          <w:szCs w:val="22"/>
        </w:rPr>
        <w:t xml:space="preserve">Sundhedsdirektørernes Forretningsudvalg drøfter efter behov relevante møder siden sidst, herunder: </w:t>
      </w:r>
    </w:p>
    <w:p w14:paraId="1F5FF948" w14:textId="3D521D4A" w:rsidR="0029682D" w:rsidRPr="0029682D" w:rsidRDefault="0029682D" w:rsidP="00D506B6">
      <w:pPr>
        <w:pStyle w:val="Listeafsnit"/>
        <w:numPr>
          <w:ilvl w:val="0"/>
          <w:numId w:val="17"/>
        </w:numPr>
        <w:spacing w:after="160" w:line="259" w:lineRule="auto"/>
        <w:jc w:val="both"/>
        <w:rPr>
          <w:rFonts w:asciiTheme="minorHAnsi" w:hAnsiTheme="minorHAnsi" w:cstheme="minorHAnsi"/>
          <w:sz w:val="22"/>
          <w:szCs w:val="22"/>
        </w:rPr>
      </w:pPr>
      <w:r>
        <w:rPr>
          <w:rFonts w:asciiTheme="minorHAnsi" w:hAnsiTheme="minorHAnsi" w:cstheme="minorHAnsi"/>
          <w:sz w:val="22"/>
          <w:szCs w:val="22"/>
        </w:rPr>
        <w:t xml:space="preserve">Møde i Sundhedssamarbejdsudvalget </w:t>
      </w:r>
      <w:r w:rsidRPr="0029682D">
        <w:rPr>
          <w:rFonts w:asciiTheme="minorHAnsi" w:hAnsiTheme="minorHAnsi" w:cstheme="minorHAnsi"/>
          <w:sz w:val="22"/>
          <w:szCs w:val="22"/>
        </w:rPr>
        <w:t>den 25. marts 2025</w:t>
      </w:r>
    </w:p>
    <w:p w14:paraId="09D04484" w14:textId="505A3200" w:rsidR="0029682D" w:rsidRPr="007B4916" w:rsidRDefault="0029682D" w:rsidP="00D506B6">
      <w:pPr>
        <w:pStyle w:val="Listeafsnit"/>
        <w:numPr>
          <w:ilvl w:val="0"/>
          <w:numId w:val="17"/>
        </w:numPr>
        <w:spacing w:after="160" w:line="259" w:lineRule="auto"/>
        <w:jc w:val="both"/>
        <w:rPr>
          <w:rFonts w:asciiTheme="minorHAnsi" w:hAnsiTheme="minorHAnsi" w:cstheme="minorHAnsi"/>
          <w:sz w:val="22"/>
          <w:szCs w:val="22"/>
        </w:rPr>
      </w:pPr>
      <w:r w:rsidRPr="0029682D">
        <w:rPr>
          <w:rFonts w:asciiTheme="minorHAnsi" w:hAnsiTheme="minorHAnsi" w:cstheme="minorHAnsi"/>
          <w:sz w:val="22"/>
          <w:szCs w:val="22"/>
        </w:rPr>
        <w:t>Eventuelle afholdte møder i KL’s baggrundsgrupper vedr. sundhedsreformen</w:t>
      </w:r>
    </w:p>
    <w:p w14:paraId="440E0A06" w14:textId="1634FCBB" w:rsidR="0035391F" w:rsidRPr="0029682D" w:rsidRDefault="0035391F" w:rsidP="00D506B6">
      <w:pPr>
        <w:pStyle w:val="Overskrift2"/>
        <w:jc w:val="both"/>
        <w:rPr>
          <w:rFonts w:asciiTheme="minorHAnsi" w:hAnsiTheme="minorHAnsi"/>
          <w:sz w:val="22"/>
          <w:szCs w:val="22"/>
        </w:rPr>
      </w:pPr>
      <w:r w:rsidRPr="0029682D">
        <w:rPr>
          <w:rFonts w:asciiTheme="minorHAnsi" w:hAnsiTheme="minorHAnsi"/>
          <w:sz w:val="22"/>
          <w:szCs w:val="22"/>
        </w:rPr>
        <w:t xml:space="preserve">Indstilling: </w:t>
      </w:r>
    </w:p>
    <w:p w14:paraId="5514BEA2" w14:textId="77777777" w:rsidR="0029682D" w:rsidRPr="0029682D" w:rsidRDefault="0029682D" w:rsidP="00D506B6">
      <w:pPr>
        <w:spacing w:after="120"/>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17E22173" w14:textId="77777777" w:rsidR="0029682D" w:rsidRPr="0029682D" w:rsidRDefault="0029682D" w:rsidP="00D506B6">
      <w:pPr>
        <w:pStyle w:val="Listeafsnit"/>
        <w:numPr>
          <w:ilvl w:val="0"/>
          <w:numId w:val="2"/>
        </w:numPr>
        <w:spacing w:line="240" w:lineRule="auto"/>
        <w:contextualSpacing w:val="0"/>
        <w:jc w:val="both"/>
        <w:rPr>
          <w:rFonts w:asciiTheme="minorHAnsi" w:hAnsiTheme="minorHAnsi" w:cs="Arial"/>
          <w:sz w:val="22"/>
          <w:szCs w:val="22"/>
        </w:rPr>
      </w:pPr>
      <w:r w:rsidRPr="0029682D">
        <w:rPr>
          <w:rFonts w:asciiTheme="minorHAnsi" w:hAnsiTheme="minorHAnsi" w:cs="Arial"/>
          <w:sz w:val="22"/>
          <w:szCs w:val="22"/>
        </w:rPr>
        <w:t>Drøfter om de nævnte møder giver anledning til opfølgning i regi af Sundhedsdirektørernes Forretningsudvalg.</w:t>
      </w:r>
    </w:p>
    <w:bookmarkEnd w:id="0"/>
    <w:p w14:paraId="46739B00" w14:textId="60929235" w:rsidR="0035391F" w:rsidRPr="00082B71" w:rsidRDefault="0035391F" w:rsidP="00082B71">
      <w:pPr>
        <w:spacing w:line="240" w:lineRule="auto"/>
        <w:jc w:val="both"/>
        <w:rPr>
          <w:rFonts w:asciiTheme="minorHAnsi" w:hAnsiTheme="minorHAnsi" w:cs="Arial"/>
          <w:sz w:val="22"/>
          <w:szCs w:val="22"/>
          <w:lang w:eastAsia="da-DK"/>
        </w:rPr>
      </w:pPr>
    </w:p>
    <w:p w14:paraId="01258E4C" w14:textId="77777777" w:rsidR="00A5739A" w:rsidRPr="00082B71" w:rsidRDefault="00A5739A" w:rsidP="00082B71">
      <w:pPr>
        <w:jc w:val="both"/>
        <w:rPr>
          <w:rFonts w:asciiTheme="minorHAnsi" w:hAnsiTheme="minorHAnsi"/>
          <w:b/>
          <w:bCs/>
          <w:i/>
          <w:iCs/>
          <w:sz w:val="22"/>
          <w:szCs w:val="22"/>
        </w:rPr>
      </w:pPr>
      <w:r w:rsidRPr="00082B71">
        <w:rPr>
          <w:rFonts w:asciiTheme="minorHAnsi" w:hAnsiTheme="minorHAnsi"/>
          <w:b/>
          <w:bCs/>
          <w:i/>
          <w:iCs/>
          <w:sz w:val="22"/>
          <w:szCs w:val="22"/>
        </w:rPr>
        <w:t>Referat:</w:t>
      </w:r>
    </w:p>
    <w:p w14:paraId="18D0A632" w14:textId="061D0709" w:rsidR="00A5739A" w:rsidRPr="00082B71" w:rsidRDefault="00CF5E7E" w:rsidP="00082B71">
      <w:pPr>
        <w:jc w:val="both"/>
        <w:rPr>
          <w:rFonts w:asciiTheme="minorHAnsi" w:hAnsiTheme="minorHAnsi"/>
          <w:i/>
          <w:iCs/>
          <w:sz w:val="22"/>
          <w:szCs w:val="22"/>
        </w:rPr>
      </w:pPr>
      <w:r w:rsidRPr="00082B71">
        <w:rPr>
          <w:rFonts w:asciiTheme="minorHAnsi" w:hAnsiTheme="minorHAnsi"/>
          <w:i/>
          <w:iCs/>
          <w:sz w:val="22"/>
          <w:szCs w:val="22"/>
        </w:rPr>
        <w:t xml:space="preserve">Sundhedsdirektørernes Forretningsudvalg vendte status på den henvendelse til Indenrigs- og Sundhedsministeren om fortsat kommunal varetagelse af tilbud om mental sundhed, som Sundhedssamarbejdsudvalget </w:t>
      </w:r>
      <w:r w:rsidR="00001CCD">
        <w:rPr>
          <w:rFonts w:asciiTheme="minorHAnsi" w:hAnsiTheme="minorHAnsi"/>
          <w:i/>
          <w:iCs/>
          <w:sz w:val="22"/>
          <w:szCs w:val="22"/>
        </w:rPr>
        <w:t>behandlede</w:t>
      </w:r>
      <w:r w:rsidRPr="00082B71">
        <w:rPr>
          <w:rFonts w:asciiTheme="minorHAnsi" w:hAnsiTheme="minorHAnsi"/>
          <w:i/>
          <w:iCs/>
          <w:sz w:val="22"/>
          <w:szCs w:val="22"/>
        </w:rPr>
        <w:t xml:space="preserve"> på møde den 25. marts 2025. Det blev bemærket, at henvendelsen ikke </w:t>
      </w:r>
      <w:r w:rsidR="00001CCD">
        <w:rPr>
          <w:rFonts w:asciiTheme="minorHAnsi" w:hAnsiTheme="minorHAnsi"/>
          <w:i/>
          <w:iCs/>
          <w:sz w:val="22"/>
          <w:szCs w:val="22"/>
        </w:rPr>
        <w:t xml:space="preserve">kan </w:t>
      </w:r>
      <w:r w:rsidRPr="00082B71">
        <w:rPr>
          <w:rFonts w:asciiTheme="minorHAnsi" w:hAnsiTheme="minorHAnsi"/>
          <w:i/>
          <w:iCs/>
          <w:sz w:val="22"/>
          <w:szCs w:val="22"/>
        </w:rPr>
        <w:t xml:space="preserve">anses som en kommunal opbakning til øvrige opgaveændringer i reformen, men at henvendelsen </w:t>
      </w:r>
      <w:r w:rsidR="00001CCD">
        <w:rPr>
          <w:rFonts w:asciiTheme="minorHAnsi" w:hAnsiTheme="minorHAnsi"/>
          <w:i/>
          <w:iCs/>
          <w:sz w:val="22"/>
          <w:szCs w:val="22"/>
        </w:rPr>
        <w:t xml:space="preserve">særskilt </w:t>
      </w:r>
      <w:r w:rsidRPr="00082B71">
        <w:rPr>
          <w:rFonts w:asciiTheme="minorHAnsi" w:hAnsiTheme="minorHAnsi"/>
          <w:i/>
          <w:iCs/>
          <w:sz w:val="22"/>
          <w:szCs w:val="22"/>
        </w:rPr>
        <w:t xml:space="preserve">skal gøre opmærksom på problemstillingen med mulig flytning af ansvaret for denne </w:t>
      </w:r>
      <w:r w:rsidR="00001CCD">
        <w:rPr>
          <w:rFonts w:asciiTheme="minorHAnsi" w:hAnsiTheme="minorHAnsi"/>
          <w:i/>
          <w:iCs/>
          <w:sz w:val="22"/>
          <w:szCs w:val="22"/>
        </w:rPr>
        <w:t xml:space="preserve">specifikke </w:t>
      </w:r>
      <w:r w:rsidRPr="00082B71">
        <w:rPr>
          <w:rFonts w:asciiTheme="minorHAnsi" w:hAnsiTheme="minorHAnsi"/>
          <w:i/>
          <w:iCs/>
          <w:sz w:val="22"/>
          <w:szCs w:val="22"/>
        </w:rPr>
        <w:t>opgave.</w:t>
      </w:r>
    </w:p>
    <w:p w14:paraId="17848291" w14:textId="245A57D0" w:rsidR="00A5739A" w:rsidRPr="00082B71" w:rsidRDefault="00A5739A" w:rsidP="00082B71">
      <w:pPr>
        <w:jc w:val="both"/>
        <w:rPr>
          <w:rFonts w:asciiTheme="minorHAnsi" w:hAnsiTheme="minorHAnsi"/>
          <w:i/>
          <w:iCs/>
          <w:sz w:val="22"/>
          <w:szCs w:val="22"/>
        </w:rPr>
      </w:pPr>
    </w:p>
    <w:p w14:paraId="38E785F4" w14:textId="250AAEBE" w:rsidR="00CF5E7E" w:rsidRPr="00082B71" w:rsidRDefault="00CF5E7E" w:rsidP="00082B71">
      <w:pPr>
        <w:jc w:val="both"/>
        <w:rPr>
          <w:rFonts w:asciiTheme="minorHAnsi" w:hAnsiTheme="minorHAnsi"/>
          <w:i/>
          <w:iCs/>
          <w:sz w:val="22"/>
          <w:szCs w:val="22"/>
        </w:rPr>
      </w:pPr>
    </w:p>
    <w:p w14:paraId="71FFE5F3" w14:textId="514AC724" w:rsidR="00A5739A" w:rsidRDefault="00A5739A" w:rsidP="00D506B6">
      <w:pPr>
        <w:spacing w:line="240" w:lineRule="auto"/>
        <w:jc w:val="both"/>
        <w:rPr>
          <w:i/>
          <w:iCs/>
        </w:rPr>
      </w:pPr>
    </w:p>
    <w:p w14:paraId="3CC68054" w14:textId="77777777" w:rsidR="00373F57" w:rsidRPr="0029682D" w:rsidRDefault="00373F57" w:rsidP="00D506B6">
      <w:pPr>
        <w:spacing w:line="240" w:lineRule="auto"/>
        <w:jc w:val="both"/>
        <w:rPr>
          <w:rFonts w:asciiTheme="minorHAnsi" w:hAnsiTheme="minorHAnsi" w:cs="Arial"/>
          <w:sz w:val="22"/>
          <w:szCs w:val="22"/>
          <w:lang w:eastAsia="da-DK"/>
        </w:rPr>
      </w:pPr>
    </w:p>
    <w:p w14:paraId="00BFED1A" w14:textId="77777777" w:rsidR="004000D5" w:rsidRPr="0029682D" w:rsidRDefault="004000D5" w:rsidP="00D506B6">
      <w:pPr>
        <w:pStyle w:val="Overskrift1"/>
        <w:numPr>
          <w:ilvl w:val="0"/>
          <w:numId w:val="1"/>
        </w:numPr>
        <w:spacing w:after="120"/>
        <w:ind w:left="714" w:hanging="357"/>
        <w:jc w:val="both"/>
        <w:rPr>
          <w:rFonts w:asciiTheme="minorHAnsi" w:hAnsiTheme="minorHAnsi"/>
          <w:b/>
          <w:bCs/>
          <w:sz w:val="24"/>
          <w:szCs w:val="24"/>
        </w:rPr>
      </w:pPr>
      <w:r w:rsidRPr="0029682D">
        <w:rPr>
          <w:rFonts w:asciiTheme="minorHAnsi" w:hAnsiTheme="minorHAnsi"/>
          <w:b/>
          <w:bCs/>
          <w:sz w:val="24"/>
          <w:szCs w:val="24"/>
        </w:rPr>
        <w:t>Forberedelse af kommende møder</w:t>
      </w:r>
    </w:p>
    <w:p w14:paraId="4CA9338C" w14:textId="7CC02C91" w:rsidR="004000D5" w:rsidRPr="0029682D" w:rsidRDefault="004000D5" w:rsidP="00D506B6">
      <w:pPr>
        <w:jc w:val="both"/>
        <w:rPr>
          <w:rFonts w:asciiTheme="minorHAnsi" w:hAnsiTheme="minorHAnsi" w:cs="Arial"/>
          <w:sz w:val="22"/>
          <w:szCs w:val="22"/>
        </w:rPr>
      </w:pPr>
      <w:r w:rsidRPr="0029682D">
        <w:rPr>
          <w:rFonts w:asciiTheme="minorHAnsi" w:hAnsiTheme="minorHAnsi" w:cs="Arial"/>
          <w:sz w:val="22"/>
          <w:szCs w:val="22"/>
        </w:rPr>
        <w:t>Sundhedsdirektørernes Forretningsudvalg drøfter kommende møder med henblik på eventuel forberedelse af sager, sagsgange og fælleskommunale perspektiver.</w:t>
      </w:r>
    </w:p>
    <w:p w14:paraId="737ABAC6" w14:textId="77777777" w:rsidR="003C6270" w:rsidRPr="0029682D" w:rsidRDefault="003C6270" w:rsidP="00D506B6">
      <w:pPr>
        <w:jc w:val="both"/>
        <w:rPr>
          <w:rFonts w:asciiTheme="minorHAnsi" w:hAnsiTheme="minorHAnsi" w:cs="Arial"/>
          <w:sz w:val="22"/>
          <w:szCs w:val="22"/>
        </w:rPr>
      </w:pPr>
    </w:p>
    <w:p w14:paraId="159F0DC8" w14:textId="3FB4100A" w:rsidR="0029682D" w:rsidRPr="0029682D" w:rsidRDefault="0029682D" w:rsidP="00D506B6">
      <w:pPr>
        <w:pStyle w:val="Listeafsnit"/>
        <w:numPr>
          <w:ilvl w:val="0"/>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Ekstra</w:t>
      </w:r>
      <w:r>
        <w:rPr>
          <w:rFonts w:asciiTheme="minorHAnsi" w:hAnsiTheme="minorHAnsi" w:cs="Arial"/>
          <w:sz w:val="22"/>
          <w:szCs w:val="22"/>
        </w:rPr>
        <w:t xml:space="preserve">ordinært </w:t>
      </w:r>
      <w:r w:rsidRPr="0029682D">
        <w:rPr>
          <w:rFonts w:asciiTheme="minorHAnsi" w:hAnsiTheme="minorHAnsi" w:cs="Arial"/>
          <w:sz w:val="22"/>
          <w:szCs w:val="22"/>
        </w:rPr>
        <w:t>møde i Fælles Forretningsudvalg den 10. april 2025</w:t>
      </w:r>
      <w:r w:rsidR="007B4916">
        <w:rPr>
          <w:rFonts w:asciiTheme="minorHAnsi" w:hAnsiTheme="minorHAnsi" w:cs="Arial"/>
          <w:sz w:val="22"/>
          <w:szCs w:val="22"/>
        </w:rPr>
        <w:t xml:space="preserve"> – dagsordenen forventes i overskriftsform at indeholde:</w:t>
      </w:r>
    </w:p>
    <w:p w14:paraId="11E061B0" w14:textId="38685E64"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To do-liste </w:t>
      </w:r>
      <w:r w:rsidR="007B4916">
        <w:rPr>
          <w:rFonts w:asciiTheme="minorHAnsi" w:hAnsiTheme="minorHAnsi" w:cs="Arial"/>
          <w:sz w:val="22"/>
          <w:szCs w:val="22"/>
        </w:rPr>
        <w:t xml:space="preserve">for sundhedsreformen (der laves et udkast vedr. </w:t>
      </w:r>
      <w:r w:rsidRPr="0029682D">
        <w:rPr>
          <w:rFonts w:asciiTheme="minorHAnsi" w:hAnsiTheme="minorHAnsi" w:cs="Arial"/>
          <w:sz w:val="22"/>
          <w:szCs w:val="22"/>
        </w:rPr>
        <w:t>nært forestående opgaver/tidsplan</w:t>
      </w:r>
      <w:r w:rsidR="007B4916">
        <w:rPr>
          <w:rFonts w:asciiTheme="minorHAnsi" w:hAnsiTheme="minorHAnsi" w:cs="Arial"/>
          <w:sz w:val="22"/>
          <w:szCs w:val="22"/>
        </w:rPr>
        <w:t>)</w:t>
      </w:r>
    </w:p>
    <w:p w14:paraId="0F9EE166" w14:textId="29D25727" w:rsidR="007B4916" w:rsidRPr="0029682D" w:rsidRDefault="007B4916"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Arbejdsplan </w:t>
      </w:r>
      <w:r>
        <w:rPr>
          <w:rFonts w:asciiTheme="minorHAnsi" w:hAnsiTheme="minorHAnsi" w:cs="Arial"/>
          <w:sz w:val="22"/>
          <w:szCs w:val="22"/>
        </w:rPr>
        <w:t>for implementering af sundhedsreformen</w:t>
      </w:r>
    </w:p>
    <w:p w14:paraId="681060F8" w14:textId="05664538"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Genvisit </w:t>
      </w:r>
      <w:r w:rsidR="007B4916">
        <w:rPr>
          <w:rFonts w:asciiTheme="minorHAnsi" w:hAnsiTheme="minorHAnsi" w:cs="Arial"/>
          <w:sz w:val="22"/>
          <w:szCs w:val="22"/>
        </w:rPr>
        <w:t>af p</w:t>
      </w:r>
      <w:r w:rsidRPr="0029682D">
        <w:rPr>
          <w:rFonts w:asciiTheme="minorHAnsi" w:hAnsiTheme="minorHAnsi" w:cs="Arial"/>
          <w:sz w:val="22"/>
          <w:szCs w:val="22"/>
        </w:rPr>
        <w:t xml:space="preserve">åklædning </w:t>
      </w:r>
      <w:r w:rsidR="007B4916">
        <w:rPr>
          <w:rFonts w:asciiTheme="minorHAnsi" w:hAnsiTheme="minorHAnsi" w:cs="Arial"/>
          <w:sz w:val="22"/>
          <w:szCs w:val="22"/>
        </w:rPr>
        <w:t xml:space="preserve">af kommuner </w:t>
      </w:r>
      <w:r w:rsidRPr="0029682D">
        <w:rPr>
          <w:rFonts w:asciiTheme="minorHAnsi" w:hAnsiTheme="minorHAnsi" w:cs="Arial"/>
          <w:sz w:val="22"/>
          <w:szCs w:val="22"/>
        </w:rPr>
        <w:t xml:space="preserve">ift. </w:t>
      </w:r>
      <w:r w:rsidR="007B4916">
        <w:rPr>
          <w:rFonts w:asciiTheme="minorHAnsi" w:hAnsiTheme="minorHAnsi" w:cs="Arial"/>
          <w:sz w:val="22"/>
          <w:szCs w:val="22"/>
        </w:rPr>
        <w:t xml:space="preserve">regionale </w:t>
      </w:r>
      <w:r w:rsidRPr="0029682D">
        <w:rPr>
          <w:rFonts w:asciiTheme="minorHAnsi" w:hAnsiTheme="minorHAnsi" w:cs="Arial"/>
          <w:sz w:val="22"/>
          <w:szCs w:val="22"/>
        </w:rPr>
        <w:t>sundhedsopgaver</w:t>
      </w:r>
    </w:p>
    <w:p w14:paraId="59E15BF0" w14:textId="778E56CC"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Geografisk afgrænsning og navne på sundhedsrådene</w:t>
      </w:r>
    </w:p>
    <w:p w14:paraId="111A87CA" w14:textId="6CDA5C43" w:rsidR="0029682D" w:rsidRPr="007B4916" w:rsidRDefault="0029682D" w:rsidP="00131058">
      <w:pPr>
        <w:pStyle w:val="Listeafsnit"/>
        <w:numPr>
          <w:ilvl w:val="1"/>
          <w:numId w:val="4"/>
        </w:numPr>
        <w:spacing w:line="259" w:lineRule="auto"/>
        <w:ind w:left="1077" w:hanging="357"/>
        <w:jc w:val="both"/>
        <w:rPr>
          <w:rFonts w:asciiTheme="minorHAnsi" w:hAnsiTheme="minorHAnsi" w:cs="Arial"/>
          <w:sz w:val="22"/>
          <w:szCs w:val="22"/>
        </w:rPr>
      </w:pPr>
      <w:r w:rsidRPr="0029682D">
        <w:rPr>
          <w:rFonts w:asciiTheme="minorHAnsi" w:hAnsiTheme="minorHAnsi" w:cs="Arial"/>
          <w:sz w:val="22"/>
          <w:szCs w:val="22"/>
        </w:rPr>
        <w:t xml:space="preserve">Skabelon </w:t>
      </w:r>
      <w:r w:rsidR="007B4916">
        <w:rPr>
          <w:rFonts w:asciiTheme="minorHAnsi" w:hAnsiTheme="minorHAnsi" w:cs="Arial"/>
          <w:sz w:val="22"/>
          <w:szCs w:val="22"/>
        </w:rPr>
        <w:t>for afdækning af opgaveflytning ifm. sundhedsreformen (</w:t>
      </w:r>
      <w:proofErr w:type="gramStart"/>
      <w:r w:rsidR="00D506B6">
        <w:rPr>
          <w:rFonts w:asciiTheme="minorHAnsi" w:hAnsiTheme="minorHAnsi" w:cs="Arial"/>
          <w:sz w:val="22"/>
          <w:szCs w:val="22"/>
        </w:rPr>
        <w:t>såfremt</w:t>
      </w:r>
      <w:proofErr w:type="gramEnd"/>
      <w:r w:rsidR="00D506B6">
        <w:rPr>
          <w:rFonts w:asciiTheme="minorHAnsi" w:hAnsiTheme="minorHAnsi" w:cs="Arial"/>
          <w:sz w:val="22"/>
          <w:szCs w:val="22"/>
        </w:rPr>
        <w:t xml:space="preserve"> denne er nået til behandling i </w:t>
      </w:r>
      <w:r w:rsidR="007B4916">
        <w:rPr>
          <w:rFonts w:asciiTheme="minorHAnsi" w:hAnsiTheme="minorHAnsi" w:cs="Arial"/>
          <w:sz w:val="22"/>
          <w:szCs w:val="22"/>
        </w:rPr>
        <w:t>Region Nordjylland)</w:t>
      </w:r>
    </w:p>
    <w:p w14:paraId="3B4B8AAA" w14:textId="77777777" w:rsidR="007B4916" w:rsidRPr="007B4916" w:rsidRDefault="007B4916" w:rsidP="00D506B6">
      <w:pPr>
        <w:jc w:val="both"/>
        <w:rPr>
          <w:rFonts w:asciiTheme="minorHAnsi" w:hAnsiTheme="minorHAnsi" w:cs="Arial"/>
          <w:sz w:val="22"/>
          <w:szCs w:val="22"/>
        </w:rPr>
      </w:pPr>
    </w:p>
    <w:p w14:paraId="41D80176" w14:textId="79067817" w:rsidR="0029682D" w:rsidRPr="0029682D" w:rsidRDefault="0029682D" w:rsidP="00D506B6">
      <w:pPr>
        <w:pStyle w:val="Listeafsnit"/>
        <w:numPr>
          <w:ilvl w:val="0"/>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Ordinært møde i Fælles Forretningsudvalg den 28. april 2025</w:t>
      </w:r>
      <w:r w:rsidR="00131058">
        <w:rPr>
          <w:rFonts w:asciiTheme="minorHAnsi" w:hAnsiTheme="minorHAnsi" w:cs="Arial"/>
          <w:sz w:val="22"/>
          <w:szCs w:val="22"/>
        </w:rPr>
        <w:t xml:space="preserve"> – dagsordenen forventes i overskriftsform at indeholde:</w:t>
      </w:r>
    </w:p>
    <w:p w14:paraId="16BCE4BC" w14:textId="201E3669"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Godkendelse af revideret </w:t>
      </w:r>
      <w:r w:rsidR="00D506B6">
        <w:rPr>
          <w:rFonts w:asciiTheme="minorHAnsi" w:hAnsiTheme="minorHAnsi" w:cs="Arial"/>
          <w:sz w:val="22"/>
          <w:szCs w:val="22"/>
        </w:rPr>
        <w:t>samarbejds</w:t>
      </w:r>
      <w:r w:rsidRPr="0029682D">
        <w:rPr>
          <w:rFonts w:asciiTheme="minorHAnsi" w:hAnsiTheme="minorHAnsi" w:cs="Arial"/>
          <w:sz w:val="22"/>
          <w:szCs w:val="22"/>
        </w:rPr>
        <w:t>aftale om palliation</w:t>
      </w:r>
    </w:p>
    <w:p w14:paraId="679FC41B" w14:textId="275E28C5"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Godkendelse af revideret </w:t>
      </w:r>
      <w:r w:rsidR="00D506B6">
        <w:rPr>
          <w:rFonts w:asciiTheme="minorHAnsi" w:hAnsiTheme="minorHAnsi" w:cs="Arial"/>
          <w:sz w:val="22"/>
          <w:szCs w:val="22"/>
        </w:rPr>
        <w:t>samarbejds</w:t>
      </w:r>
      <w:r w:rsidRPr="0029682D">
        <w:rPr>
          <w:rFonts w:asciiTheme="minorHAnsi" w:hAnsiTheme="minorHAnsi" w:cs="Arial"/>
          <w:sz w:val="22"/>
          <w:szCs w:val="22"/>
        </w:rPr>
        <w:t xml:space="preserve">aftale om demens </w:t>
      </w:r>
    </w:p>
    <w:p w14:paraId="77332868" w14:textId="77777777"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Dobbeltdiagnose </w:t>
      </w:r>
    </w:p>
    <w:p w14:paraId="00A20D81" w14:textId="083A01DF"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Udfordringer med at finde tilbud til borgere med uforståelig/voldelig adfærd </w:t>
      </w:r>
    </w:p>
    <w:p w14:paraId="63ECBABE" w14:textId="77777777"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Godkendelse af samarbejdsaftale om ernæring </w:t>
      </w:r>
    </w:p>
    <w:p w14:paraId="0BC503AA" w14:textId="77777777"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 xml:space="preserve">Genbesøg af beslutning om revidering af samarbejdsaftale om hjemmedialyse </w:t>
      </w:r>
    </w:p>
    <w:p w14:paraId="6B2E57A2" w14:textId="110F5F1A" w:rsidR="007B4916" w:rsidRDefault="007B4916" w:rsidP="00D506B6">
      <w:pPr>
        <w:pStyle w:val="Listeafsnit"/>
        <w:numPr>
          <w:ilvl w:val="1"/>
          <w:numId w:val="4"/>
        </w:numPr>
        <w:spacing w:after="160" w:line="259" w:lineRule="auto"/>
        <w:jc w:val="both"/>
        <w:rPr>
          <w:rFonts w:asciiTheme="minorHAnsi" w:hAnsiTheme="minorHAnsi" w:cs="Arial"/>
          <w:sz w:val="22"/>
          <w:szCs w:val="22"/>
        </w:rPr>
      </w:pPr>
      <w:r w:rsidRPr="007B4916">
        <w:rPr>
          <w:rFonts w:asciiTheme="minorHAnsi" w:hAnsiTheme="minorHAnsi" w:cs="Arial"/>
          <w:sz w:val="22"/>
          <w:szCs w:val="22"/>
        </w:rPr>
        <w:t>Patientsikkerhed</w:t>
      </w:r>
      <w:r w:rsidR="00D506B6">
        <w:rPr>
          <w:rFonts w:asciiTheme="minorHAnsi" w:hAnsiTheme="minorHAnsi" w:cs="Arial"/>
          <w:sz w:val="22"/>
          <w:szCs w:val="22"/>
        </w:rPr>
        <w:t>s</w:t>
      </w:r>
      <w:r w:rsidRPr="007B4916">
        <w:rPr>
          <w:rFonts w:asciiTheme="minorHAnsi" w:hAnsiTheme="minorHAnsi" w:cs="Arial"/>
          <w:sz w:val="22"/>
          <w:szCs w:val="22"/>
        </w:rPr>
        <w:t>problemstill</w:t>
      </w:r>
      <w:r w:rsidR="00D506B6">
        <w:rPr>
          <w:rFonts w:asciiTheme="minorHAnsi" w:hAnsiTheme="minorHAnsi" w:cs="Arial"/>
          <w:sz w:val="22"/>
          <w:szCs w:val="22"/>
        </w:rPr>
        <w:t>inger omkring</w:t>
      </w:r>
      <w:r w:rsidRPr="007B4916">
        <w:rPr>
          <w:rFonts w:asciiTheme="minorHAnsi" w:hAnsiTheme="minorHAnsi" w:cs="Arial"/>
          <w:sz w:val="22"/>
          <w:szCs w:val="22"/>
        </w:rPr>
        <w:t xml:space="preserve"> fejlsendte korrespondancemeddelelser</w:t>
      </w:r>
    </w:p>
    <w:p w14:paraId="0F0A34AC" w14:textId="739F37D5" w:rsidR="0029682D" w:rsidRPr="007B4916"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Sundhedsreform</w:t>
      </w:r>
      <w:r w:rsidR="007B4916">
        <w:rPr>
          <w:rFonts w:asciiTheme="minorHAnsi" w:hAnsiTheme="minorHAnsi" w:cs="Arial"/>
          <w:sz w:val="22"/>
          <w:szCs w:val="22"/>
        </w:rPr>
        <w:t xml:space="preserve"> (herunder v</w:t>
      </w:r>
      <w:r w:rsidRPr="007B4916">
        <w:rPr>
          <w:rFonts w:asciiTheme="minorHAnsi" w:hAnsiTheme="minorHAnsi" w:cs="Arial"/>
          <w:sz w:val="22"/>
          <w:szCs w:val="22"/>
        </w:rPr>
        <w:t>isionsseminar</w:t>
      </w:r>
      <w:r w:rsidR="007B4916">
        <w:rPr>
          <w:rFonts w:asciiTheme="minorHAnsi" w:hAnsiTheme="minorHAnsi" w:cs="Arial"/>
          <w:sz w:val="22"/>
          <w:szCs w:val="22"/>
        </w:rPr>
        <w:t xml:space="preserve"> og arbejdsplan)</w:t>
      </w:r>
    </w:p>
    <w:p w14:paraId="15936887" w14:textId="0D874BEF"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Tværsektoriel</w:t>
      </w:r>
      <w:r w:rsidR="000A035B">
        <w:rPr>
          <w:rFonts w:asciiTheme="minorHAnsi" w:hAnsiTheme="minorHAnsi" w:cs="Arial"/>
          <w:sz w:val="22"/>
          <w:szCs w:val="22"/>
        </w:rPr>
        <w:t>le</w:t>
      </w:r>
      <w:r w:rsidRPr="0029682D">
        <w:rPr>
          <w:rFonts w:asciiTheme="minorHAnsi" w:hAnsiTheme="minorHAnsi" w:cs="Arial"/>
          <w:sz w:val="22"/>
          <w:szCs w:val="22"/>
        </w:rPr>
        <w:t xml:space="preserve"> </w:t>
      </w:r>
      <w:r w:rsidR="007B4916">
        <w:rPr>
          <w:rFonts w:asciiTheme="minorHAnsi" w:hAnsiTheme="minorHAnsi" w:cs="Arial"/>
          <w:sz w:val="22"/>
          <w:szCs w:val="22"/>
        </w:rPr>
        <w:t>u</w:t>
      </w:r>
      <w:r w:rsidRPr="0029682D">
        <w:rPr>
          <w:rFonts w:asciiTheme="minorHAnsi" w:hAnsiTheme="minorHAnsi" w:cs="Arial"/>
          <w:sz w:val="22"/>
          <w:szCs w:val="22"/>
        </w:rPr>
        <w:t>dbud</w:t>
      </w:r>
    </w:p>
    <w:p w14:paraId="531DC5CE" w14:textId="289273FF" w:rsidR="0029682D" w:rsidRPr="0029682D"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Status på og generel drøftelse af arbejdet omkring revidering af samarbejdsaftaler</w:t>
      </w:r>
    </w:p>
    <w:p w14:paraId="2E406DFF" w14:textId="7D1A8795" w:rsidR="0029682D" w:rsidRPr="007B4916" w:rsidRDefault="0029682D" w:rsidP="00D506B6">
      <w:pPr>
        <w:pStyle w:val="Listeafsnit"/>
        <w:numPr>
          <w:ilvl w:val="1"/>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Midtvejsstatus på Sundhedsaftalen</w:t>
      </w:r>
    </w:p>
    <w:p w14:paraId="78C89D8F" w14:textId="77777777" w:rsidR="0029682D" w:rsidRPr="0029682D" w:rsidRDefault="0029682D" w:rsidP="00D506B6">
      <w:pPr>
        <w:pStyle w:val="Listeafsnit"/>
        <w:ind w:left="1440"/>
        <w:jc w:val="both"/>
        <w:rPr>
          <w:rFonts w:asciiTheme="minorHAnsi" w:hAnsiTheme="minorHAnsi" w:cs="Arial"/>
          <w:sz w:val="22"/>
          <w:szCs w:val="22"/>
        </w:rPr>
      </w:pPr>
    </w:p>
    <w:p w14:paraId="4351738E" w14:textId="18008ECE" w:rsidR="0029682D" w:rsidRPr="0029682D" w:rsidRDefault="0029682D" w:rsidP="00D506B6">
      <w:pPr>
        <w:pStyle w:val="Listeafsnit"/>
        <w:numPr>
          <w:ilvl w:val="0"/>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KL’s Sundhedsstrategiske gruppe den 30. april 2025</w:t>
      </w:r>
      <w:r w:rsidR="007B4916">
        <w:rPr>
          <w:rFonts w:asciiTheme="minorHAnsi" w:hAnsiTheme="minorHAnsi" w:cs="Arial"/>
          <w:sz w:val="22"/>
          <w:szCs w:val="22"/>
        </w:rPr>
        <w:t xml:space="preserve"> (der er mulighed for at melde ind med eventuelle ønsker til dagsordenen)</w:t>
      </w:r>
    </w:p>
    <w:p w14:paraId="26CAEB20" w14:textId="77777777" w:rsidR="0029682D" w:rsidRPr="0029682D" w:rsidRDefault="0029682D" w:rsidP="00D506B6">
      <w:pPr>
        <w:pStyle w:val="Listeafsnit"/>
        <w:jc w:val="both"/>
        <w:rPr>
          <w:rFonts w:asciiTheme="minorHAnsi" w:hAnsiTheme="minorHAnsi" w:cs="Arial"/>
          <w:sz w:val="22"/>
          <w:szCs w:val="22"/>
        </w:rPr>
      </w:pPr>
    </w:p>
    <w:p w14:paraId="51AAEA9D" w14:textId="77777777" w:rsidR="0029682D" w:rsidRPr="0029682D" w:rsidRDefault="0029682D" w:rsidP="00D506B6">
      <w:pPr>
        <w:pStyle w:val="Listeafsnit"/>
        <w:numPr>
          <w:ilvl w:val="0"/>
          <w:numId w:val="4"/>
        </w:numPr>
        <w:spacing w:after="160" w:line="259" w:lineRule="auto"/>
        <w:jc w:val="both"/>
        <w:rPr>
          <w:rFonts w:asciiTheme="minorHAnsi" w:hAnsiTheme="minorHAnsi" w:cs="Arial"/>
          <w:sz w:val="22"/>
          <w:szCs w:val="22"/>
        </w:rPr>
      </w:pPr>
      <w:r w:rsidRPr="0029682D">
        <w:rPr>
          <w:rFonts w:asciiTheme="minorHAnsi" w:hAnsiTheme="minorHAnsi" w:cs="Arial"/>
          <w:sz w:val="22"/>
          <w:szCs w:val="22"/>
        </w:rPr>
        <w:t>Eventuelle kommende møder i KL’s baggrundsgrupper vedr. sundhedsreformen</w:t>
      </w:r>
    </w:p>
    <w:p w14:paraId="2912672B" w14:textId="77777777" w:rsidR="007B4916" w:rsidRDefault="007B4916" w:rsidP="00131058">
      <w:pPr>
        <w:pStyle w:val="Overskrift2"/>
        <w:spacing w:before="0" w:after="0"/>
        <w:jc w:val="both"/>
        <w:rPr>
          <w:rFonts w:asciiTheme="minorHAnsi" w:hAnsiTheme="minorHAnsi"/>
          <w:sz w:val="22"/>
          <w:szCs w:val="22"/>
        </w:rPr>
      </w:pPr>
    </w:p>
    <w:p w14:paraId="60AFBC4A" w14:textId="5612C4BD" w:rsidR="004000D5" w:rsidRPr="0029682D" w:rsidRDefault="004000D5" w:rsidP="00131058">
      <w:pPr>
        <w:pStyle w:val="Overskrift2"/>
        <w:spacing w:before="0" w:after="0"/>
        <w:jc w:val="both"/>
        <w:rPr>
          <w:rFonts w:asciiTheme="minorHAnsi" w:hAnsiTheme="minorHAnsi"/>
          <w:sz w:val="22"/>
          <w:szCs w:val="22"/>
        </w:rPr>
      </w:pPr>
      <w:r w:rsidRPr="0029682D">
        <w:rPr>
          <w:rFonts w:asciiTheme="minorHAnsi" w:hAnsiTheme="minorHAnsi"/>
          <w:sz w:val="22"/>
          <w:szCs w:val="22"/>
        </w:rPr>
        <w:t xml:space="preserve">Indstilling: </w:t>
      </w:r>
    </w:p>
    <w:p w14:paraId="50D73A19" w14:textId="77777777" w:rsidR="004000D5" w:rsidRPr="0029682D" w:rsidRDefault="004000D5" w:rsidP="00D506B6">
      <w:pPr>
        <w:spacing w:after="120"/>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6BDCBB67" w14:textId="77777777" w:rsidR="004000D5" w:rsidRPr="0029682D" w:rsidRDefault="004000D5" w:rsidP="00D506B6">
      <w:pPr>
        <w:pStyle w:val="Listeafsnit"/>
        <w:numPr>
          <w:ilvl w:val="0"/>
          <w:numId w:val="3"/>
        </w:numPr>
        <w:spacing w:line="240" w:lineRule="auto"/>
        <w:contextualSpacing w:val="0"/>
        <w:jc w:val="both"/>
        <w:rPr>
          <w:rFonts w:asciiTheme="minorHAnsi" w:hAnsiTheme="minorHAnsi" w:cs="Arial"/>
          <w:sz w:val="22"/>
          <w:szCs w:val="22"/>
        </w:rPr>
      </w:pPr>
      <w:r w:rsidRPr="0029682D">
        <w:rPr>
          <w:rFonts w:asciiTheme="minorHAnsi" w:hAnsiTheme="minorHAnsi" w:cs="Arial"/>
          <w:sz w:val="22"/>
          <w:szCs w:val="22"/>
        </w:rPr>
        <w:t>Afgiver eventuelle bemærkninger til kommende møder</w:t>
      </w:r>
    </w:p>
    <w:p w14:paraId="1D0DA150" w14:textId="249D2A5C" w:rsidR="004000D5" w:rsidRPr="00082B71" w:rsidRDefault="004000D5" w:rsidP="00D506B6">
      <w:pPr>
        <w:pStyle w:val="NormalWeb"/>
        <w:jc w:val="both"/>
        <w:rPr>
          <w:rFonts w:asciiTheme="minorHAnsi" w:hAnsiTheme="minorHAnsi" w:cs="Arial"/>
          <w:sz w:val="22"/>
          <w:szCs w:val="22"/>
        </w:rPr>
      </w:pPr>
    </w:p>
    <w:p w14:paraId="021992A6" w14:textId="77777777" w:rsidR="00A5739A" w:rsidRPr="00082B71" w:rsidRDefault="00A5739A" w:rsidP="00082B71">
      <w:pPr>
        <w:jc w:val="both"/>
        <w:rPr>
          <w:rFonts w:asciiTheme="minorHAnsi" w:hAnsiTheme="minorHAnsi"/>
          <w:b/>
          <w:bCs/>
          <w:i/>
          <w:iCs/>
          <w:sz w:val="22"/>
          <w:szCs w:val="22"/>
        </w:rPr>
      </w:pPr>
      <w:r w:rsidRPr="00082B71">
        <w:rPr>
          <w:rFonts w:asciiTheme="minorHAnsi" w:hAnsiTheme="minorHAnsi"/>
          <w:b/>
          <w:bCs/>
          <w:i/>
          <w:iCs/>
          <w:sz w:val="22"/>
          <w:szCs w:val="22"/>
        </w:rPr>
        <w:t>Referat:</w:t>
      </w:r>
    </w:p>
    <w:p w14:paraId="2A1BA74C" w14:textId="1CBDB49D" w:rsidR="00A5739A" w:rsidRPr="00082B71" w:rsidRDefault="00373F57" w:rsidP="00082B71">
      <w:pPr>
        <w:jc w:val="both"/>
        <w:rPr>
          <w:rFonts w:asciiTheme="minorHAnsi" w:hAnsiTheme="minorHAnsi"/>
          <w:i/>
          <w:iCs/>
          <w:sz w:val="22"/>
          <w:szCs w:val="22"/>
        </w:rPr>
      </w:pPr>
      <w:r w:rsidRPr="00082B71">
        <w:rPr>
          <w:rFonts w:asciiTheme="minorHAnsi" w:hAnsiTheme="minorHAnsi"/>
          <w:i/>
          <w:iCs/>
          <w:sz w:val="22"/>
          <w:szCs w:val="22"/>
        </w:rPr>
        <w:t>Som en del af forberedelsen af kommende møder drøftede Sundhedsdirektørernes Forretningsudvalg behovet for fremdrift i</w:t>
      </w:r>
      <w:r w:rsidR="00001CCD">
        <w:rPr>
          <w:rFonts w:asciiTheme="minorHAnsi" w:hAnsiTheme="minorHAnsi"/>
          <w:i/>
          <w:iCs/>
          <w:sz w:val="22"/>
          <w:szCs w:val="22"/>
        </w:rPr>
        <w:t xml:space="preserve"> forhold til</w:t>
      </w:r>
      <w:r w:rsidRPr="00082B71">
        <w:rPr>
          <w:rFonts w:asciiTheme="minorHAnsi" w:hAnsiTheme="minorHAnsi"/>
          <w:i/>
          <w:iCs/>
          <w:sz w:val="22"/>
          <w:szCs w:val="22"/>
        </w:rPr>
        <w:t xml:space="preserve"> ny </w:t>
      </w:r>
      <w:proofErr w:type="spellStart"/>
      <w:r w:rsidRPr="00082B71">
        <w:rPr>
          <w:rFonts w:asciiTheme="minorHAnsi" w:hAnsiTheme="minorHAnsi"/>
          <w:i/>
          <w:iCs/>
          <w:sz w:val="22"/>
          <w:szCs w:val="22"/>
        </w:rPr>
        <w:t>governancestruktur</w:t>
      </w:r>
      <w:proofErr w:type="spellEnd"/>
      <w:r w:rsidR="00001CCD">
        <w:rPr>
          <w:rFonts w:asciiTheme="minorHAnsi" w:hAnsiTheme="minorHAnsi"/>
          <w:i/>
          <w:iCs/>
          <w:sz w:val="22"/>
          <w:szCs w:val="22"/>
        </w:rPr>
        <w:t xml:space="preserve"> </w:t>
      </w:r>
      <w:r w:rsidR="00001CCD" w:rsidRPr="00082B71">
        <w:rPr>
          <w:rFonts w:asciiTheme="minorHAnsi" w:hAnsiTheme="minorHAnsi"/>
          <w:i/>
          <w:iCs/>
          <w:sz w:val="22"/>
          <w:szCs w:val="22"/>
        </w:rPr>
        <w:t>i lyset af sundhedsreformen</w:t>
      </w:r>
      <w:r w:rsidR="00001CCD" w:rsidRPr="00082B71">
        <w:rPr>
          <w:rFonts w:asciiTheme="minorHAnsi" w:hAnsiTheme="minorHAnsi"/>
          <w:i/>
          <w:iCs/>
          <w:sz w:val="22"/>
          <w:szCs w:val="22"/>
        </w:rPr>
        <w:t xml:space="preserve"> </w:t>
      </w:r>
      <w:r w:rsidRPr="00082B71">
        <w:rPr>
          <w:rFonts w:asciiTheme="minorHAnsi" w:hAnsiTheme="minorHAnsi"/>
          <w:i/>
          <w:iCs/>
          <w:sz w:val="22"/>
          <w:szCs w:val="22"/>
        </w:rPr>
        <w:t>(både pr. 1. januar 2026 og 1. januar 2027). Det blev aftalt, at emnet kan tages op på Fælles Forretningsudvalg den 10. april med henblik på opfølgende behandling på Fælles Forretningsudvalg den 28. april.</w:t>
      </w:r>
    </w:p>
    <w:p w14:paraId="1F9E1F3E" w14:textId="382C29F9" w:rsidR="00373F57" w:rsidRPr="00082B71" w:rsidRDefault="00373F57" w:rsidP="00082B71">
      <w:pPr>
        <w:jc w:val="both"/>
        <w:rPr>
          <w:rFonts w:asciiTheme="minorHAnsi" w:hAnsiTheme="minorHAnsi"/>
          <w:i/>
          <w:iCs/>
          <w:sz w:val="22"/>
          <w:szCs w:val="22"/>
        </w:rPr>
      </w:pPr>
    </w:p>
    <w:p w14:paraId="00C7B46F" w14:textId="77777777" w:rsidR="00082B71" w:rsidRDefault="00082B71" w:rsidP="00082B71">
      <w:pPr>
        <w:jc w:val="both"/>
        <w:rPr>
          <w:rFonts w:asciiTheme="minorHAnsi" w:hAnsiTheme="minorHAnsi"/>
          <w:i/>
          <w:iCs/>
          <w:sz w:val="22"/>
          <w:szCs w:val="22"/>
        </w:rPr>
      </w:pPr>
    </w:p>
    <w:p w14:paraId="259DDC1E" w14:textId="77777777" w:rsidR="00082B71" w:rsidRDefault="00082B71" w:rsidP="00082B71">
      <w:pPr>
        <w:jc w:val="both"/>
        <w:rPr>
          <w:rFonts w:asciiTheme="minorHAnsi" w:hAnsiTheme="minorHAnsi"/>
          <w:i/>
          <w:iCs/>
          <w:sz w:val="22"/>
          <w:szCs w:val="22"/>
        </w:rPr>
      </w:pPr>
    </w:p>
    <w:p w14:paraId="01EDE2E9" w14:textId="3473CDF3" w:rsidR="00A5739A" w:rsidRPr="00082B71" w:rsidRDefault="00373F57" w:rsidP="00082B71">
      <w:pPr>
        <w:jc w:val="both"/>
        <w:rPr>
          <w:rFonts w:asciiTheme="minorHAnsi" w:hAnsiTheme="minorHAnsi"/>
          <w:i/>
          <w:iCs/>
          <w:sz w:val="22"/>
          <w:szCs w:val="22"/>
        </w:rPr>
      </w:pPr>
      <w:r w:rsidRPr="00082B71">
        <w:rPr>
          <w:rFonts w:asciiTheme="minorHAnsi" w:hAnsiTheme="minorHAnsi"/>
          <w:i/>
          <w:iCs/>
          <w:sz w:val="22"/>
          <w:szCs w:val="22"/>
        </w:rPr>
        <w:t xml:space="preserve">Ift. dagsorden til Sundhedssamarbejdsudvalgets møde den 3. juni 2025 blev det bemærket, at en national ”forårsaftale” kan sættes på dagsordenen, </w:t>
      </w:r>
      <w:proofErr w:type="gramStart"/>
      <w:r w:rsidRPr="00082B71">
        <w:rPr>
          <w:rFonts w:asciiTheme="minorHAnsi" w:hAnsiTheme="minorHAnsi"/>
          <w:i/>
          <w:iCs/>
          <w:sz w:val="22"/>
          <w:szCs w:val="22"/>
        </w:rPr>
        <w:t>såfremt</w:t>
      </w:r>
      <w:proofErr w:type="gramEnd"/>
      <w:r w:rsidRPr="00082B71">
        <w:rPr>
          <w:rFonts w:asciiTheme="minorHAnsi" w:hAnsiTheme="minorHAnsi"/>
          <w:i/>
          <w:iCs/>
          <w:sz w:val="22"/>
          <w:szCs w:val="22"/>
        </w:rPr>
        <w:t xml:space="preserve"> den er landet på det tidspunkt. Yderligere kan der eventuelt følges op på den administrative visionsdrøftelse, som forventes at finde sted i forbindelse med Strategisk Sundhedsforum den 23. maj 2025 (det blev i den forbindelse understreget, at visionsarbejdet i </w:t>
      </w:r>
      <w:r w:rsidR="00082B71" w:rsidRPr="00082B71">
        <w:rPr>
          <w:rFonts w:asciiTheme="minorHAnsi" w:hAnsiTheme="minorHAnsi"/>
          <w:i/>
          <w:iCs/>
          <w:sz w:val="22"/>
          <w:szCs w:val="22"/>
        </w:rPr>
        <w:t xml:space="preserve">første </w:t>
      </w:r>
      <w:r w:rsidRPr="00082B71">
        <w:rPr>
          <w:rFonts w:asciiTheme="minorHAnsi" w:hAnsiTheme="minorHAnsi"/>
          <w:i/>
          <w:iCs/>
          <w:sz w:val="22"/>
          <w:szCs w:val="22"/>
        </w:rPr>
        <w:t xml:space="preserve">omgang skal have fokus på samarbejdet i sundhedsvæsenet frem for en </w:t>
      </w:r>
      <w:r w:rsidR="00001CCD">
        <w:rPr>
          <w:rFonts w:asciiTheme="minorHAnsi" w:hAnsiTheme="minorHAnsi"/>
          <w:i/>
          <w:iCs/>
          <w:sz w:val="22"/>
          <w:szCs w:val="22"/>
        </w:rPr>
        <w:t xml:space="preserve">mere </w:t>
      </w:r>
      <w:r w:rsidRPr="00082B71">
        <w:rPr>
          <w:rFonts w:asciiTheme="minorHAnsi" w:hAnsiTheme="minorHAnsi"/>
          <w:i/>
          <w:iCs/>
          <w:sz w:val="22"/>
          <w:szCs w:val="22"/>
        </w:rPr>
        <w:t>langsigtet vision</w:t>
      </w:r>
      <w:r w:rsidR="00082B71" w:rsidRPr="00082B71">
        <w:rPr>
          <w:rFonts w:asciiTheme="minorHAnsi" w:hAnsiTheme="minorHAnsi"/>
          <w:i/>
          <w:iCs/>
          <w:sz w:val="22"/>
          <w:szCs w:val="22"/>
        </w:rPr>
        <w:t>).</w:t>
      </w:r>
    </w:p>
    <w:p w14:paraId="3C6ECF75" w14:textId="77777777" w:rsidR="00A5739A" w:rsidRPr="00082B71" w:rsidRDefault="00A5739A" w:rsidP="00082B71">
      <w:pPr>
        <w:pStyle w:val="NormalWeb"/>
        <w:jc w:val="both"/>
        <w:rPr>
          <w:rFonts w:asciiTheme="minorHAnsi" w:hAnsiTheme="minorHAnsi" w:cs="Arial"/>
          <w:sz w:val="22"/>
          <w:szCs w:val="22"/>
        </w:rPr>
      </w:pPr>
    </w:p>
    <w:p w14:paraId="620F67F1" w14:textId="22452F69" w:rsidR="006A54D4" w:rsidRPr="007B4916" w:rsidRDefault="004000D5" w:rsidP="00D506B6">
      <w:pPr>
        <w:pStyle w:val="Overskrift1"/>
        <w:numPr>
          <w:ilvl w:val="0"/>
          <w:numId w:val="1"/>
        </w:numPr>
        <w:spacing w:before="240" w:after="120"/>
        <w:ind w:left="714" w:hanging="357"/>
        <w:jc w:val="both"/>
        <w:rPr>
          <w:rFonts w:asciiTheme="minorHAnsi" w:hAnsiTheme="minorHAnsi"/>
          <w:b/>
          <w:bCs/>
          <w:sz w:val="24"/>
          <w:szCs w:val="24"/>
        </w:rPr>
      </w:pPr>
      <w:r w:rsidRPr="0029682D">
        <w:rPr>
          <w:rFonts w:asciiTheme="minorHAnsi" w:hAnsiTheme="minorHAnsi"/>
          <w:b/>
          <w:bCs/>
          <w:sz w:val="24"/>
          <w:szCs w:val="24"/>
        </w:rPr>
        <w:t>Sundhedsreform</w:t>
      </w:r>
    </w:p>
    <w:p w14:paraId="448F4D1F" w14:textId="553A7429" w:rsidR="0029682D" w:rsidRDefault="0029682D" w:rsidP="00D506B6">
      <w:pPr>
        <w:spacing w:line="240" w:lineRule="auto"/>
        <w:jc w:val="both"/>
        <w:rPr>
          <w:rFonts w:asciiTheme="minorHAnsi" w:hAnsiTheme="minorHAnsi" w:cstheme="minorHAnsi"/>
          <w:sz w:val="22"/>
          <w:szCs w:val="22"/>
        </w:rPr>
      </w:pPr>
      <w:r w:rsidRPr="0029682D">
        <w:rPr>
          <w:rFonts w:asciiTheme="minorHAnsi" w:hAnsiTheme="minorHAnsi" w:cstheme="minorHAnsi"/>
          <w:b/>
          <w:bCs/>
          <w:sz w:val="22"/>
          <w:szCs w:val="22"/>
        </w:rPr>
        <w:t>Visionsseminar</w:t>
      </w:r>
      <w:r>
        <w:rPr>
          <w:rFonts w:asciiTheme="minorHAnsi" w:hAnsiTheme="minorHAnsi" w:cstheme="minorHAnsi"/>
          <w:b/>
          <w:bCs/>
          <w:sz w:val="22"/>
          <w:szCs w:val="22"/>
        </w:rPr>
        <w:t xml:space="preserve"> for Strategisk Sundhedsforum</w:t>
      </w:r>
    </w:p>
    <w:p w14:paraId="74AF1FD5" w14:textId="27C2DC23" w:rsidR="00131058" w:rsidRDefault="0029682D" w:rsidP="00D506B6">
      <w:pPr>
        <w:spacing w:line="240" w:lineRule="auto"/>
        <w:jc w:val="both"/>
        <w:rPr>
          <w:rFonts w:asciiTheme="minorHAnsi" w:hAnsiTheme="minorHAnsi" w:cstheme="minorHAnsi"/>
          <w:sz w:val="22"/>
          <w:szCs w:val="22"/>
        </w:rPr>
      </w:pPr>
      <w:r w:rsidRPr="0029682D">
        <w:rPr>
          <w:rFonts w:asciiTheme="minorHAnsi" w:hAnsiTheme="minorHAnsi" w:cstheme="minorHAnsi"/>
          <w:sz w:val="22"/>
          <w:szCs w:val="22"/>
        </w:rPr>
        <w:t xml:space="preserve">I regi </w:t>
      </w:r>
      <w:r>
        <w:rPr>
          <w:rFonts w:asciiTheme="minorHAnsi" w:hAnsiTheme="minorHAnsi" w:cstheme="minorHAnsi"/>
          <w:sz w:val="22"/>
          <w:szCs w:val="22"/>
        </w:rPr>
        <w:t>af Sundhedsaftalens Fælles Forretningsudvalg har et vision</w:t>
      </w:r>
      <w:r w:rsidR="007B4916">
        <w:rPr>
          <w:rFonts w:asciiTheme="minorHAnsi" w:hAnsiTheme="minorHAnsi" w:cstheme="minorHAnsi"/>
          <w:sz w:val="22"/>
          <w:szCs w:val="22"/>
        </w:rPr>
        <w:t>s</w:t>
      </w:r>
      <w:r>
        <w:rPr>
          <w:rFonts w:asciiTheme="minorHAnsi" w:hAnsiTheme="minorHAnsi" w:cstheme="minorHAnsi"/>
          <w:sz w:val="22"/>
          <w:szCs w:val="22"/>
        </w:rPr>
        <w:t>seminar eller en visionstema</w:t>
      </w:r>
      <w:r w:rsidR="007B4916">
        <w:rPr>
          <w:rFonts w:asciiTheme="minorHAnsi" w:hAnsiTheme="minorHAnsi" w:cstheme="minorHAnsi"/>
          <w:sz w:val="22"/>
          <w:szCs w:val="22"/>
        </w:rPr>
        <w:t>drøftelse</w:t>
      </w:r>
      <w:r>
        <w:rPr>
          <w:rFonts w:asciiTheme="minorHAnsi" w:hAnsiTheme="minorHAnsi" w:cstheme="minorHAnsi"/>
          <w:sz w:val="22"/>
          <w:szCs w:val="22"/>
        </w:rPr>
        <w:t xml:space="preserve"> været drøftet som opfølgning på seminaret </w:t>
      </w:r>
      <w:r w:rsidR="007B4916">
        <w:rPr>
          <w:rFonts w:asciiTheme="minorHAnsi" w:hAnsiTheme="minorHAnsi" w:cstheme="minorHAnsi"/>
          <w:sz w:val="22"/>
          <w:szCs w:val="22"/>
        </w:rPr>
        <w:t xml:space="preserve">for </w:t>
      </w:r>
      <w:r>
        <w:rPr>
          <w:rFonts w:asciiTheme="minorHAnsi" w:hAnsiTheme="minorHAnsi" w:cstheme="minorHAnsi"/>
          <w:sz w:val="22"/>
          <w:szCs w:val="22"/>
        </w:rPr>
        <w:t xml:space="preserve">det udvidede Strategisk Sundhedsforum </w:t>
      </w:r>
      <w:r w:rsidR="007B4916">
        <w:rPr>
          <w:rFonts w:asciiTheme="minorHAnsi" w:hAnsiTheme="minorHAnsi" w:cstheme="minorHAnsi"/>
          <w:sz w:val="22"/>
          <w:szCs w:val="22"/>
        </w:rPr>
        <w:t>den 26.-27.</w:t>
      </w:r>
      <w:r>
        <w:rPr>
          <w:rFonts w:asciiTheme="minorHAnsi" w:hAnsiTheme="minorHAnsi" w:cstheme="minorHAnsi"/>
          <w:sz w:val="22"/>
          <w:szCs w:val="22"/>
        </w:rPr>
        <w:t xml:space="preserve"> februar</w:t>
      </w:r>
      <w:r w:rsidR="007B4916">
        <w:rPr>
          <w:rFonts w:asciiTheme="minorHAnsi" w:hAnsiTheme="minorHAnsi" w:cstheme="minorHAnsi"/>
          <w:sz w:val="22"/>
          <w:szCs w:val="22"/>
        </w:rPr>
        <w:t xml:space="preserve"> 2025</w:t>
      </w:r>
      <w:r w:rsidR="00131058">
        <w:rPr>
          <w:rFonts w:asciiTheme="minorHAnsi" w:hAnsiTheme="minorHAnsi" w:cstheme="minorHAnsi"/>
          <w:sz w:val="22"/>
          <w:szCs w:val="22"/>
        </w:rPr>
        <w:t>. Kontaktudvalget har ligeledes haft udviklingen af en vision for det fremtidige nordjyske samarbejde på sundhedsområdet på dagsordenen</w:t>
      </w:r>
      <w:r>
        <w:rPr>
          <w:rFonts w:asciiTheme="minorHAnsi" w:hAnsiTheme="minorHAnsi" w:cstheme="minorHAnsi"/>
          <w:sz w:val="22"/>
          <w:szCs w:val="22"/>
        </w:rPr>
        <w:t xml:space="preserve"> </w:t>
      </w:r>
      <w:r w:rsidR="00131058">
        <w:rPr>
          <w:rFonts w:asciiTheme="minorHAnsi" w:hAnsiTheme="minorHAnsi" w:cstheme="minorHAnsi"/>
          <w:sz w:val="22"/>
          <w:szCs w:val="22"/>
        </w:rPr>
        <w:t>på møde den 14. marts 2025.</w:t>
      </w:r>
    </w:p>
    <w:p w14:paraId="0F527D7C" w14:textId="77777777" w:rsidR="00131058" w:rsidRDefault="00131058" w:rsidP="00D506B6">
      <w:pPr>
        <w:spacing w:line="240" w:lineRule="auto"/>
        <w:jc w:val="both"/>
        <w:rPr>
          <w:rFonts w:asciiTheme="minorHAnsi" w:hAnsiTheme="minorHAnsi" w:cstheme="minorHAnsi"/>
          <w:sz w:val="22"/>
          <w:szCs w:val="22"/>
        </w:rPr>
      </w:pPr>
    </w:p>
    <w:p w14:paraId="02063B4D" w14:textId="4D7FD93A" w:rsidR="0029682D" w:rsidRDefault="007B4916" w:rsidP="00D506B6">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Der arbejdes for nuværende med en løsning (ikke endeligt afklaret), hvor en nordjysk vision behandles som en temadrøftelse på mødet i Strategisk Sundhedsforum den 23. maj (i så fald med et udvidet tidsrum for mødet). </w:t>
      </w:r>
      <w:r w:rsidR="0029682D">
        <w:rPr>
          <w:rFonts w:asciiTheme="minorHAnsi" w:hAnsiTheme="minorHAnsi" w:cstheme="minorHAnsi"/>
          <w:sz w:val="22"/>
          <w:szCs w:val="22"/>
        </w:rPr>
        <w:t xml:space="preserve">Der lægges op til en drøftelse af </w:t>
      </w:r>
      <w:r>
        <w:rPr>
          <w:rFonts w:asciiTheme="minorHAnsi" w:hAnsiTheme="minorHAnsi" w:cstheme="minorHAnsi"/>
          <w:sz w:val="22"/>
          <w:szCs w:val="22"/>
        </w:rPr>
        <w:t>model for og eventuelle indholdsønsker til en visionstemadrøftelse</w:t>
      </w:r>
      <w:r w:rsidR="0029682D">
        <w:rPr>
          <w:rFonts w:asciiTheme="minorHAnsi" w:hAnsiTheme="minorHAnsi" w:cstheme="minorHAnsi"/>
          <w:sz w:val="22"/>
          <w:szCs w:val="22"/>
        </w:rPr>
        <w:t>.</w:t>
      </w:r>
    </w:p>
    <w:p w14:paraId="3C20C66C" w14:textId="781E9C23" w:rsidR="0029682D" w:rsidRDefault="0029682D" w:rsidP="00D506B6">
      <w:pPr>
        <w:spacing w:line="240" w:lineRule="auto"/>
        <w:jc w:val="both"/>
        <w:rPr>
          <w:rFonts w:asciiTheme="minorHAnsi" w:hAnsiTheme="minorHAnsi" w:cstheme="minorHAnsi"/>
          <w:sz w:val="22"/>
          <w:szCs w:val="22"/>
        </w:rPr>
      </w:pPr>
    </w:p>
    <w:p w14:paraId="721C8EEC" w14:textId="77777777" w:rsidR="00D506B6" w:rsidRPr="000870BE" w:rsidRDefault="00D506B6" w:rsidP="00D506B6">
      <w:pPr>
        <w:spacing w:line="240" w:lineRule="auto"/>
        <w:jc w:val="both"/>
        <w:rPr>
          <w:rFonts w:asciiTheme="minorHAnsi" w:hAnsiTheme="minorHAnsi" w:cstheme="minorHAnsi"/>
          <w:b/>
          <w:bCs/>
          <w:sz w:val="22"/>
          <w:szCs w:val="22"/>
        </w:rPr>
      </w:pPr>
      <w:r w:rsidRPr="000870BE">
        <w:rPr>
          <w:rFonts w:asciiTheme="minorHAnsi" w:hAnsiTheme="minorHAnsi" w:cstheme="minorHAnsi"/>
          <w:b/>
          <w:bCs/>
          <w:sz w:val="22"/>
          <w:szCs w:val="22"/>
        </w:rPr>
        <w:t xml:space="preserve">Kommunale informationsbehov om regionale sundhedsopgaver </w:t>
      </w:r>
    </w:p>
    <w:p w14:paraId="4CA3E361" w14:textId="32E017A2" w:rsidR="00D506B6" w:rsidRDefault="00D506B6" w:rsidP="00D506B6">
      <w:pPr>
        <w:spacing w:line="240" w:lineRule="auto"/>
        <w:jc w:val="both"/>
        <w:rPr>
          <w:rFonts w:asciiTheme="minorHAnsi" w:hAnsiTheme="minorHAnsi" w:cs="Arial"/>
          <w:sz w:val="22"/>
          <w:szCs w:val="22"/>
        </w:rPr>
      </w:pPr>
      <w:r>
        <w:rPr>
          <w:rFonts w:asciiTheme="minorHAnsi" w:hAnsiTheme="minorHAnsi" w:cs="Arial"/>
          <w:sz w:val="22"/>
          <w:szCs w:val="22"/>
        </w:rPr>
        <w:t>Det fælleskommunale Sundhedssekretariat har indhentet input ved sundhedsdirektørkredsen vedrørende</w:t>
      </w:r>
      <w:r w:rsidRPr="003C7108">
        <w:rPr>
          <w:rFonts w:asciiTheme="minorHAnsi" w:hAnsiTheme="minorHAnsi" w:cs="Arial"/>
          <w:sz w:val="22"/>
          <w:szCs w:val="22"/>
        </w:rPr>
        <w:t xml:space="preserve"> kommunal</w:t>
      </w:r>
      <w:r>
        <w:rPr>
          <w:rFonts w:asciiTheme="minorHAnsi" w:hAnsiTheme="minorHAnsi" w:cs="Arial"/>
          <w:sz w:val="22"/>
          <w:szCs w:val="22"/>
        </w:rPr>
        <w:t xml:space="preserve">e </w:t>
      </w:r>
      <w:r w:rsidRPr="003C7108">
        <w:rPr>
          <w:rFonts w:asciiTheme="minorHAnsi" w:hAnsiTheme="minorHAnsi" w:cs="Arial"/>
          <w:sz w:val="22"/>
          <w:szCs w:val="22"/>
        </w:rPr>
        <w:t>behov for administrativt at blive ”klædt på” til at indgå i de kommende sundhedsråds arbejde</w:t>
      </w:r>
      <w:r>
        <w:rPr>
          <w:rFonts w:asciiTheme="minorHAnsi" w:hAnsiTheme="minorHAnsi" w:cs="Arial"/>
          <w:sz w:val="22"/>
          <w:szCs w:val="22"/>
        </w:rPr>
        <w:t xml:space="preserve"> med regionale sundhedsopgaver. I skrivende stund er der indkommet input fra Hjørring Kommune, Morsø Kommune, Aalborg Kommune og Jammerbugt Kommune (vedlagt som bilag). </w:t>
      </w:r>
    </w:p>
    <w:p w14:paraId="4656CC97" w14:textId="262F1DDC" w:rsidR="00D506B6" w:rsidRDefault="00D506B6" w:rsidP="00D506B6">
      <w:pPr>
        <w:spacing w:line="240" w:lineRule="auto"/>
        <w:jc w:val="both"/>
        <w:rPr>
          <w:rFonts w:asciiTheme="minorHAnsi" w:hAnsiTheme="minorHAnsi" w:cs="Arial"/>
          <w:sz w:val="22"/>
          <w:szCs w:val="22"/>
        </w:rPr>
      </w:pPr>
    </w:p>
    <w:p w14:paraId="0AF39A38" w14:textId="279DCA58" w:rsidR="00D506B6" w:rsidRDefault="00D506B6" w:rsidP="00D506B6">
      <w:pPr>
        <w:spacing w:line="240" w:lineRule="auto"/>
        <w:jc w:val="both"/>
        <w:rPr>
          <w:rFonts w:asciiTheme="minorHAnsi" w:hAnsiTheme="minorHAnsi" w:cs="Arial"/>
          <w:sz w:val="22"/>
          <w:szCs w:val="22"/>
        </w:rPr>
      </w:pPr>
      <w:r>
        <w:rPr>
          <w:rFonts w:asciiTheme="minorHAnsi" w:hAnsiTheme="minorHAnsi" w:cs="Arial"/>
          <w:sz w:val="22"/>
          <w:szCs w:val="22"/>
        </w:rPr>
        <w:t>De indkomne bemærkninger vedr. ønsker til viden om regionale sundhedsopgaver dækker bl.a.:</w:t>
      </w:r>
    </w:p>
    <w:p w14:paraId="3E701642" w14:textId="77777777"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 xml:space="preserve">Akutområdet og det </w:t>
      </w:r>
      <w:proofErr w:type="spellStart"/>
      <w:r>
        <w:rPr>
          <w:rFonts w:asciiTheme="minorHAnsi" w:hAnsiTheme="minorHAnsi" w:cs="Arial"/>
          <w:sz w:val="22"/>
          <w:szCs w:val="22"/>
        </w:rPr>
        <w:t>præhospitale</w:t>
      </w:r>
      <w:proofErr w:type="spellEnd"/>
      <w:r>
        <w:rPr>
          <w:rFonts w:asciiTheme="minorHAnsi" w:hAnsiTheme="minorHAnsi" w:cs="Arial"/>
          <w:sz w:val="22"/>
          <w:szCs w:val="22"/>
        </w:rPr>
        <w:t xml:space="preserve"> område</w:t>
      </w:r>
    </w:p>
    <w:p w14:paraId="6D12B97E" w14:textId="77777777"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Overblik over samlede aktiviteter i sundhedsrådets område</w:t>
      </w:r>
    </w:p>
    <w:p w14:paraId="0262F69C" w14:textId="77777777"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Borgernes adgang til og brug af regionale sundhedsydelser som f.eks. almen praksis, speciallæger og hospitalsspecialer</w:t>
      </w:r>
    </w:p>
    <w:p w14:paraId="299B7E70" w14:textId="77777777"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R</w:t>
      </w:r>
      <w:r w:rsidRPr="00F84F71">
        <w:rPr>
          <w:rFonts w:asciiTheme="minorHAnsi" w:hAnsiTheme="minorHAnsi" w:cs="Arial"/>
          <w:sz w:val="22"/>
          <w:szCs w:val="22"/>
        </w:rPr>
        <w:t>egionens nuværende aktiviteter indenfor borgerrettet og patientrettet forebyggelse</w:t>
      </w:r>
    </w:p>
    <w:p w14:paraId="4D4E5845" w14:textId="70A1EB23"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Generelt og systematisk overblik over hvilke nuværende regionale opgaver sundhedsrådene skal beskæftige sig med; hvordan fungerer disse opgaver i dag, hvad er indholdet,</w:t>
      </w:r>
      <w:r w:rsidR="00131058">
        <w:rPr>
          <w:rFonts w:asciiTheme="minorHAnsi" w:hAnsiTheme="minorHAnsi" w:cs="Arial"/>
          <w:sz w:val="22"/>
          <w:szCs w:val="22"/>
        </w:rPr>
        <w:t xml:space="preserve"> og</w:t>
      </w:r>
      <w:r>
        <w:rPr>
          <w:rFonts w:asciiTheme="minorHAnsi" w:hAnsiTheme="minorHAnsi" w:cs="Arial"/>
          <w:sz w:val="22"/>
          <w:szCs w:val="22"/>
        </w:rPr>
        <w:t xml:space="preserve"> hvilke snitflader har de til kommunale opgaver</w:t>
      </w:r>
    </w:p>
    <w:p w14:paraId="519D27C8" w14:textId="105D252F"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Indblik i</w:t>
      </w:r>
      <w:r w:rsidR="00131058">
        <w:rPr>
          <w:rFonts w:asciiTheme="minorHAnsi" w:hAnsiTheme="minorHAnsi" w:cs="Arial"/>
          <w:sz w:val="22"/>
          <w:szCs w:val="22"/>
        </w:rPr>
        <w:t>/drøftelse af</w:t>
      </w:r>
      <w:r>
        <w:rPr>
          <w:rFonts w:asciiTheme="minorHAnsi" w:hAnsiTheme="minorHAnsi" w:cs="Arial"/>
          <w:sz w:val="22"/>
          <w:szCs w:val="22"/>
        </w:rPr>
        <w:t xml:space="preserve"> eksisterende regionale driftsaftaler (med henblik på at forberede dialog om eventuelle kommunale leverandøraftaler)</w:t>
      </w:r>
    </w:p>
    <w:p w14:paraId="150BFFE5" w14:textId="272E4BC3" w:rsidR="00D506B6" w:rsidRDefault="00D506B6" w:rsidP="00D506B6">
      <w:pPr>
        <w:pStyle w:val="Listeafsnit"/>
        <w:numPr>
          <w:ilvl w:val="0"/>
          <w:numId w:val="3"/>
        </w:numPr>
        <w:spacing w:line="240" w:lineRule="auto"/>
        <w:jc w:val="both"/>
        <w:rPr>
          <w:rFonts w:asciiTheme="minorHAnsi" w:hAnsiTheme="minorHAnsi" w:cs="Arial"/>
          <w:sz w:val="22"/>
          <w:szCs w:val="22"/>
        </w:rPr>
      </w:pPr>
      <w:r>
        <w:rPr>
          <w:rFonts w:asciiTheme="minorHAnsi" w:hAnsiTheme="minorHAnsi" w:cs="Arial"/>
          <w:sz w:val="22"/>
          <w:szCs w:val="22"/>
        </w:rPr>
        <w:t xml:space="preserve">Beredskabsområdet, </w:t>
      </w:r>
      <w:proofErr w:type="gramStart"/>
      <w:r>
        <w:rPr>
          <w:rFonts w:asciiTheme="minorHAnsi" w:hAnsiTheme="minorHAnsi" w:cs="Arial"/>
          <w:sz w:val="22"/>
          <w:szCs w:val="22"/>
        </w:rPr>
        <w:t>såfremt</w:t>
      </w:r>
      <w:proofErr w:type="gramEnd"/>
      <w:r>
        <w:rPr>
          <w:rFonts w:asciiTheme="minorHAnsi" w:hAnsiTheme="minorHAnsi" w:cs="Arial"/>
          <w:sz w:val="22"/>
          <w:szCs w:val="22"/>
        </w:rPr>
        <w:t xml:space="preserve"> dette bliver et emne for sundhedsrådene</w:t>
      </w:r>
    </w:p>
    <w:p w14:paraId="0864BEAD" w14:textId="77777777" w:rsidR="00D506B6" w:rsidRDefault="00D506B6" w:rsidP="00D506B6">
      <w:pPr>
        <w:spacing w:line="240" w:lineRule="auto"/>
        <w:jc w:val="both"/>
        <w:rPr>
          <w:rFonts w:asciiTheme="minorHAnsi" w:hAnsiTheme="minorHAnsi" w:cs="Arial"/>
          <w:sz w:val="22"/>
          <w:szCs w:val="22"/>
        </w:rPr>
      </w:pPr>
    </w:p>
    <w:p w14:paraId="1BF39518" w14:textId="0E161D61" w:rsidR="00D506B6" w:rsidRDefault="00D506B6" w:rsidP="00D506B6">
      <w:pPr>
        <w:spacing w:line="240" w:lineRule="auto"/>
        <w:jc w:val="both"/>
        <w:rPr>
          <w:rFonts w:asciiTheme="minorHAnsi" w:hAnsiTheme="minorHAnsi" w:cs="Arial"/>
          <w:sz w:val="22"/>
          <w:szCs w:val="22"/>
        </w:rPr>
      </w:pPr>
      <w:r>
        <w:rPr>
          <w:rFonts w:asciiTheme="minorHAnsi" w:hAnsiTheme="minorHAnsi" w:cs="Arial"/>
          <w:sz w:val="22"/>
          <w:szCs w:val="22"/>
        </w:rPr>
        <w:t xml:space="preserve">Udover ønsker til viden om regionale sundhedsopgaver </w:t>
      </w:r>
      <w:r w:rsidR="00131058">
        <w:rPr>
          <w:rFonts w:asciiTheme="minorHAnsi" w:hAnsiTheme="minorHAnsi" w:cs="Arial"/>
          <w:sz w:val="22"/>
          <w:szCs w:val="22"/>
        </w:rPr>
        <w:t>inde</w:t>
      </w:r>
      <w:r>
        <w:rPr>
          <w:rFonts w:asciiTheme="minorHAnsi" w:hAnsiTheme="minorHAnsi" w:cs="Arial"/>
          <w:sz w:val="22"/>
          <w:szCs w:val="22"/>
        </w:rPr>
        <w:t>holder de kommunale input ligeledes andre emner, som omhandler afklaring af den regionale eller tværsektorielle tilgang til implementering af sundhedsreformen, herunder:</w:t>
      </w:r>
    </w:p>
    <w:p w14:paraId="6AAB6D91" w14:textId="77777777" w:rsidR="00D506B6" w:rsidRDefault="00D506B6" w:rsidP="00D506B6">
      <w:pPr>
        <w:pStyle w:val="Listeafsnit"/>
        <w:numPr>
          <w:ilvl w:val="0"/>
          <w:numId w:val="23"/>
        </w:numPr>
        <w:spacing w:line="240" w:lineRule="auto"/>
        <w:jc w:val="both"/>
        <w:rPr>
          <w:rFonts w:asciiTheme="minorHAnsi" w:hAnsiTheme="minorHAnsi" w:cs="Arial"/>
          <w:sz w:val="22"/>
          <w:szCs w:val="22"/>
        </w:rPr>
      </w:pPr>
      <w:r>
        <w:rPr>
          <w:rFonts w:asciiTheme="minorHAnsi" w:hAnsiTheme="minorHAnsi" w:cs="Arial"/>
          <w:sz w:val="22"/>
          <w:szCs w:val="22"/>
        </w:rPr>
        <w:t xml:space="preserve">Forventninger til den konkrete </w:t>
      </w:r>
      <w:r w:rsidRPr="000A035B">
        <w:rPr>
          <w:rFonts w:asciiTheme="minorHAnsi" w:hAnsiTheme="minorHAnsi" w:cs="Arial"/>
          <w:sz w:val="22"/>
          <w:szCs w:val="22"/>
        </w:rPr>
        <w:t xml:space="preserve">samtænkning af psykiatri og </w:t>
      </w:r>
      <w:proofErr w:type="spellStart"/>
      <w:r w:rsidRPr="000A035B">
        <w:rPr>
          <w:rFonts w:asciiTheme="minorHAnsi" w:hAnsiTheme="minorHAnsi" w:cs="Arial"/>
          <w:sz w:val="22"/>
          <w:szCs w:val="22"/>
        </w:rPr>
        <w:t>somatik</w:t>
      </w:r>
      <w:proofErr w:type="spellEnd"/>
    </w:p>
    <w:p w14:paraId="4D974830" w14:textId="77777777" w:rsidR="00D506B6" w:rsidRDefault="00D506B6" w:rsidP="00D506B6">
      <w:pPr>
        <w:pStyle w:val="Listeafsnit"/>
        <w:numPr>
          <w:ilvl w:val="0"/>
          <w:numId w:val="23"/>
        </w:numPr>
        <w:spacing w:line="240" w:lineRule="auto"/>
        <w:jc w:val="both"/>
        <w:rPr>
          <w:rFonts w:asciiTheme="minorHAnsi" w:hAnsiTheme="minorHAnsi" w:cs="Arial"/>
          <w:sz w:val="22"/>
          <w:szCs w:val="22"/>
        </w:rPr>
      </w:pPr>
      <w:r>
        <w:rPr>
          <w:rFonts w:asciiTheme="minorHAnsi" w:hAnsiTheme="minorHAnsi" w:cs="Arial"/>
          <w:sz w:val="22"/>
          <w:szCs w:val="22"/>
        </w:rPr>
        <w:t>O</w:t>
      </w:r>
      <w:r w:rsidRPr="000A035B">
        <w:rPr>
          <w:rFonts w:asciiTheme="minorHAnsi" w:hAnsiTheme="minorHAnsi" w:cs="Arial"/>
          <w:sz w:val="22"/>
          <w:szCs w:val="22"/>
        </w:rPr>
        <w:t>rganisatoriske snitflader mellem sundhedsråd</w:t>
      </w:r>
      <w:r>
        <w:rPr>
          <w:rFonts w:asciiTheme="minorHAnsi" w:hAnsiTheme="minorHAnsi" w:cs="Arial"/>
          <w:sz w:val="22"/>
          <w:szCs w:val="22"/>
        </w:rPr>
        <w:t>ene og</w:t>
      </w:r>
      <w:r w:rsidRPr="000A035B">
        <w:rPr>
          <w:rFonts w:asciiTheme="minorHAnsi" w:hAnsiTheme="minorHAnsi" w:cs="Arial"/>
          <w:sz w:val="22"/>
          <w:szCs w:val="22"/>
        </w:rPr>
        <w:t xml:space="preserve"> Regionsrådet/det regionale forretningsudvalg</w:t>
      </w:r>
    </w:p>
    <w:p w14:paraId="3FB94496" w14:textId="77777777" w:rsidR="00D506B6" w:rsidRDefault="00D506B6" w:rsidP="00D506B6">
      <w:pPr>
        <w:pStyle w:val="Listeafsnit"/>
        <w:numPr>
          <w:ilvl w:val="0"/>
          <w:numId w:val="23"/>
        </w:numPr>
        <w:spacing w:line="240" w:lineRule="auto"/>
        <w:jc w:val="both"/>
        <w:rPr>
          <w:rFonts w:asciiTheme="minorHAnsi" w:hAnsiTheme="minorHAnsi" w:cs="Arial"/>
          <w:sz w:val="22"/>
          <w:szCs w:val="22"/>
        </w:rPr>
      </w:pPr>
      <w:r>
        <w:rPr>
          <w:rFonts w:asciiTheme="minorHAnsi" w:hAnsiTheme="minorHAnsi" w:cs="Arial"/>
          <w:sz w:val="22"/>
          <w:szCs w:val="22"/>
        </w:rPr>
        <w:lastRenderedPageBreak/>
        <w:t>Kommende o</w:t>
      </w:r>
      <w:r w:rsidRPr="000A035B">
        <w:rPr>
          <w:rFonts w:asciiTheme="minorHAnsi" w:hAnsiTheme="minorHAnsi" w:cs="Arial"/>
          <w:sz w:val="22"/>
          <w:szCs w:val="22"/>
        </w:rPr>
        <w:t>pgaveløsning og snitflader i de opgaver</w:t>
      </w:r>
      <w:r>
        <w:rPr>
          <w:rFonts w:asciiTheme="minorHAnsi" w:hAnsiTheme="minorHAnsi" w:cs="Arial"/>
          <w:sz w:val="22"/>
          <w:szCs w:val="22"/>
        </w:rPr>
        <w:t>,</w:t>
      </w:r>
      <w:r w:rsidRPr="000A035B">
        <w:rPr>
          <w:rFonts w:asciiTheme="minorHAnsi" w:hAnsiTheme="minorHAnsi" w:cs="Arial"/>
          <w:sz w:val="22"/>
          <w:szCs w:val="22"/>
        </w:rPr>
        <w:t xml:space="preserve"> som regionen overtager fra kommunerne</w:t>
      </w:r>
    </w:p>
    <w:p w14:paraId="4188FE97" w14:textId="77777777" w:rsidR="00D506B6" w:rsidRDefault="00D506B6" w:rsidP="00D506B6">
      <w:pPr>
        <w:pStyle w:val="Listeafsnit"/>
        <w:numPr>
          <w:ilvl w:val="0"/>
          <w:numId w:val="23"/>
        </w:numPr>
        <w:spacing w:line="240" w:lineRule="auto"/>
        <w:jc w:val="both"/>
        <w:rPr>
          <w:rFonts w:asciiTheme="minorHAnsi" w:hAnsiTheme="minorHAnsi" w:cs="Arial"/>
          <w:sz w:val="22"/>
          <w:szCs w:val="22"/>
        </w:rPr>
      </w:pPr>
      <w:r>
        <w:rPr>
          <w:rFonts w:asciiTheme="minorHAnsi" w:hAnsiTheme="minorHAnsi" w:cs="Arial"/>
          <w:sz w:val="22"/>
          <w:szCs w:val="22"/>
        </w:rPr>
        <w:t>A</w:t>
      </w:r>
      <w:r w:rsidRPr="000A035B">
        <w:rPr>
          <w:rFonts w:asciiTheme="minorHAnsi" w:hAnsiTheme="minorHAnsi" w:cs="Arial"/>
          <w:sz w:val="22"/>
          <w:szCs w:val="22"/>
        </w:rPr>
        <w:t>fklaring af sundhedsrådenes opgaver og rammer</w:t>
      </w:r>
    </w:p>
    <w:p w14:paraId="3F9BC75D" w14:textId="77777777" w:rsidR="00D506B6" w:rsidRPr="000A035B" w:rsidRDefault="00D506B6" w:rsidP="00D506B6">
      <w:pPr>
        <w:pStyle w:val="Listeafsnit"/>
        <w:numPr>
          <w:ilvl w:val="0"/>
          <w:numId w:val="23"/>
        </w:numPr>
        <w:spacing w:line="240" w:lineRule="auto"/>
        <w:jc w:val="both"/>
        <w:rPr>
          <w:rFonts w:asciiTheme="minorHAnsi" w:hAnsiTheme="minorHAnsi" w:cs="Arial"/>
          <w:sz w:val="22"/>
          <w:szCs w:val="22"/>
        </w:rPr>
      </w:pPr>
      <w:r>
        <w:rPr>
          <w:rFonts w:asciiTheme="minorHAnsi" w:hAnsiTheme="minorHAnsi" w:cs="Arial"/>
          <w:sz w:val="22"/>
          <w:szCs w:val="22"/>
        </w:rPr>
        <w:t xml:space="preserve">Model for </w:t>
      </w:r>
      <w:r w:rsidRPr="000A035B">
        <w:rPr>
          <w:rFonts w:asciiTheme="minorHAnsi" w:hAnsiTheme="minorHAnsi" w:cs="Arial"/>
          <w:sz w:val="22"/>
          <w:szCs w:val="22"/>
        </w:rPr>
        <w:t>understøttelse af sundhedsråd</w:t>
      </w:r>
    </w:p>
    <w:p w14:paraId="4958E380" w14:textId="77777777" w:rsidR="00D506B6" w:rsidRPr="0029682D" w:rsidRDefault="00D506B6" w:rsidP="00D506B6">
      <w:pPr>
        <w:spacing w:line="240" w:lineRule="auto"/>
        <w:jc w:val="both"/>
        <w:rPr>
          <w:rFonts w:asciiTheme="minorHAnsi" w:hAnsiTheme="minorHAnsi" w:cstheme="minorHAnsi"/>
          <w:sz w:val="22"/>
          <w:szCs w:val="22"/>
        </w:rPr>
      </w:pPr>
    </w:p>
    <w:p w14:paraId="441DB032" w14:textId="7F7464DC" w:rsidR="0029682D" w:rsidRPr="0029682D" w:rsidRDefault="0029682D" w:rsidP="00D506B6">
      <w:pPr>
        <w:spacing w:line="240" w:lineRule="auto"/>
        <w:jc w:val="both"/>
        <w:rPr>
          <w:rFonts w:asciiTheme="minorHAnsi" w:hAnsiTheme="minorHAnsi" w:cstheme="minorHAnsi"/>
          <w:sz w:val="22"/>
          <w:szCs w:val="22"/>
        </w:rPr>
      </w:pPr>
      <w:r w:rsidRPr="0029682D">
        <w:rPr>
          <w:rFonts w:asciiTheme="minorHAnsi" w:hAnsiTheme="minorHAnsi" w:cstheme="minorHAnsi"/>
          <w:b/>
          <w:bCs/>
          <w:sz w:val="22"/>
          <w:szCs w:val="22"/>
        </w:rPr>
        <w:t>Skabelon for opgaveflytning</w:t>
      </w:r>
      <w:r w:rsidRPr="0029682D">
        <w:rPr>
          <w:rFonts w:asciiTheme="minorHAnsi" w:hAnsiTheme="minorHAnsi" w:cstheme="minorHAnsi"/>
          <w:sz w:val="22"/>
          <w:szCs w:val="22"/>
        </w:rPr>
        <w:t xml:space="preserve"> </w:t>
      </w:r>
    </w:p>
    <w:p w14:paraId="366BC535" w14:textId="77777777" w:rsidR="00131058" w:rsidRDefault="00131058" w:rsidP="00131058">
      <w:pPr>
        <w:spacing w:line="240" w:lineRule="auto"/>
        <w:jc w:val="both"/>
        <w:rPr>
          <w:rFonts w:asciiTheme="minorHAnsi" w:hAnsiTheme="minorHAnsi" w:cstheme="minorHAnsi"/>
          <w:sz w:val="22"/>
          <w:szCs w:val="22"/>
        </w:rPr>
      </w:pPr>
      <w:bookmarkStart w:id="1" w:name="_Hlk194131548"/>
      <w:r>
        <w:rPr>
          <w:rFonts w:asciiTheme="minorHAnsi" w:hAnsiTheme="minorHAnsi" w:cstheme="minorHAnsi"/>
          <w:sz w:val="22"/>
          <w:szCs w:val="22"/>
        </w:rPr>
        <w:t>Skabelonen for afdækning af opgaveflytning drøftes også på det ekstraordinære møde i Sundhedsdirektørernes Forretningsudvalg den 31. marts. Afhængig af behov kan der følges op på denne drøftelse, herunder ift. indholdet af opgaveafdækningen samt processen for denne.</w:t>
      </w:r>
    </w:p>
    <w:p w14:paraId="49A768C9" w14:textId="77777777" w:rsidR="00131058" w:rsidRDefault="00131058" w:rsidP="00131058">
      <w:pPr>
        <w:spacing w:line="240" w:lineRule="auto"/>
        <w:jc w:val="both"/>
        <w:rPr>
          <w:rFonts w:asciiTheme="minorHAnsi" w:hAnsiTheme="minorHAnsi" w:cstheme="minorHAnsi"/>
          <w:sz w:val="22"/>
          <w:szCs w:val="22"/>
        </w:rPr>
      </w:pPr>
    </w:p>
    <w:p w14:paraId="61FD1F18" w14:textId="6D35F290" w:rsidR="00131058" w:rsidRDefault="000870BE" w:rsidP="00131058">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I forlængelse af mødet i </w:t>
      </w:r>
      <w:r w:rsidRPr="0029682D">
        <w:rPr>
          <w:rFonts w:asciiTheme="minorHAnsi" w:hAnsiTheme="minorHAnsi" w:cs="Arial"/>
          <w:sz w:val="22"/>
          <w:szCs w:val="22"/>
        </w:rPr>
        <w:t>Sundhedsdirektørernes Forretningsudvalg</w:t>
      </w:r>
      <w:r>
        <w:rPr>
          <w:rFonts w:asciiTheme="minorHAnsi" w:hAnsiTheme="minorHAnsi" w:cstheme="minorHAnsi"/>
          <w:sz w:val="22"/>
          <w:szCs w:val="22"/>
        </w:rPr>
        <w:t xml:space="preserve"> den 14. marts har det fælleskommunale sundhedssekretariat </w:t>
      </w:r>
      <w:r w:rsidR="00D506B6">
        <w:rPr>
          <w:rFonts w:asciiTheme="minorHAnsi" w:hAnsiTheme="minorHAnsi" w:cstheme="minorHAnsi"/>
          <w:sz w:val="22"/>
          <w:szCs w:val="22"/>
        </w:rPr>
        <w:t xml:space="preserve">fået bemærkninger fra kommunale </w:t>
      </w:r>
      <w:r>
        <w:rPr>
          <w:rFonts w:asciiTheme="minorHAnsi" w:hAnsiTheme="minorHAnsi" w:cstheme="minorHAnsi"/>
          <w:sz w:val="22"/>
          <w:szCs w:val="22"/>
        </w:rPr>
        <w:t xml:space="preserve">kontaktpersoner </w:t>
      </w:r>
      <w:r w:rsidR="00D506B6">
        <w:rPr>
          <w:rFonts w:asciiTheme="minorHAnsi" w:hAnsiTheme="minorHAnsi" w:cstheme="minorHAnsi"/>
          <w:sz w:val="22"/>
          <w:szCs w:val="22"/>
        </w:rPr>
        <w:t xml:space="preserve">til </w:t>
      </w:r>
      <w:r>
        <w:rPr>
          <w:rFonts w:asciiTheme="minorHAnsi" w:hAnsiTheme="minorHAnsi" w:cstheme="minorHAnsi"/>
          <w:sz w:val="22"/>
          <w:szCs w:val="22"/>
        </w:rPr>
        <w:t>et udkast til en skabelon</w:t>
      </w:r>
      <w:r w:rsidR="00131058">
        <w:rPr>
          <w:rFonts w:asciiTheme="minorHAnsi" w:hAnsiTheme="minorHAnsi" w:cstheme="minorHAnsi"/>
          <w:sz w:val="22"/>
          <w:szCs w:val="22"/>
        </w:rPr>
        <w:t xml:space="preserve"> for afdækning</w:t>
      </w:r>
      <w:r w:rsidR="00D506B6">
        <w:rPr>
          <w:rFonts w:asciiTheme="minorHAnsi" w:hAnsiTheme="minorHAnsi" w:cstheme="minorHAnsi"/>
          <w:sz w:val="22"/>
          <w:szCs w:val="22"/>
        </w:rPr>
        <w:t xml:space="preserve"> </w:t>
      </w:r>
      <w:r w:rsidR="00131058">
        <w:rPr>
          <w:rFonts w:asciiTheme="minorHAnsi" w:hAnsiTheme="minorHAnsi" w:cstheme="minorHAnsi"/>
          <w:sz w:val="22"/>
          <w:szCs w:val="22"/>
        </w:rPr>
        <w:t xml:space="preserve">af </w:t>
      </w:r>
      <w:r w:rsidR="00D506B6">
        <w:rPr>
          <w:rFonts w:asciiTheme="minorHAnsi" w:hAnsiTheme="minorHAnsi" w:cstheme="minorHAnsi"/>
          <w:sz w:val="22"/>
          <w:szCs w:val="22"/>
        </w:rPr>
        <w:t>de opgaver, hvor ansvaret i forbindelse med sundhedsreformen flytter fra kommuner til region.</w:t>
      </w:r>
      <w:r w:rsidR="00131058">
        <w:rPr>
          <w:rFonts w:asciiTheme="minorHAnsi" w:hAnsiTheme="minorHAnsi" w:cstheme="minorHAnsi"/>
          <w:sz w:val="22"/>
          <w:szCs w:val="22"/>
        </w:rPr>
        <w:t xml:space="preserve"> I overskriftsform har skabelonen fokus på at afdække </w:t>
      </w:r>
      <w:r w:rsidR="00131058" w:rsidRPr="007B4916">
        <w:rPr>
          <w:rFonts w:asciiTheme="minorHAnsi" w:hAnsiTheme="minorHAnsi" w:cstheme="minorHAnsi"/>
          <w:sz w:val="22"/>
          <w:szCs w:val="22"/>
        </w:rPr>
        <w:t>opgaveindhold, aktivitetsniveau, fysiske rammer, organisering, medarbejdere</w:t>
      </w:r>
      <w:r w:rsidR="00131058">
        <w:rPr>
          <w:rFonts w:asciiTheme="minorHAnsi" w:hAnsiTheme="minorHAnsi" w:cstheme="minorHAnsi"/>
          <w:sz w:val="22"/>
          <w:szCs w:val="22"/>
        </w:rPr>
        <w:t>/årsværk</w:t>
      </w:r>
      <w:r w:rsidR="00131058" w:rsidRPr="007B4916">
        <w:rPr>
          <w:rFonts w:asciiTheme="minorHAnsi" w:hAnsiTheme="minorHAnsi" w:cstheme="minorHAnsi"/>
          <w:sz w:val="22"/>
          <w:szCs w:val="22"/>
        </w:rPr>
        <w:t xml:space="preserve">, </w:t>
      </w:r>
      <w:r w:rsidR="00131058">
        <w:rPr>
          <w:rFonts w:asciiTheme="minorHAnsi" w:hAnsiTheme="minorHAnsi" w:cstheme="minorHAnsi"/>
          <w:sz w:val="22"/>
          <w:szCs w:val="22"/>
        </w:rPr>
        <w:t xml:space="preserve">samt </w:t>
      </w:r>
      <w:r w:rsidR="00131058" w:rsidRPr="007B4916">
        <w:rPr>
          <w:rFonts w:asciiTheme="minorHAnsi" w:hAnsiTheme="minorHAnsi" w:cstheme="minorHAnsi"/>
          <w:sz w:val="22"/>
          <w:szCs w:val="22"/>
        </w:rPr>
        <w:t>væsentlige snitflader/opmærksomhedspunkter ved flytning</w:t>
      </w:r>
      <w:r w:rsidR="00131058">
        <w:rPr>
          <w:rFonts w:asciiTheme="minorHAnsi" w:hAnsiTheme="minorHAnsi" w:cstheme="minorHAnsi"/>
          <w:sz w:val="22"/>
          <w:szCs w:val="22"/>
        </w:rPr>
        <w:t xml:space="preserve">en. </w:t>
      </w:r>
      <w:r w:rsidR="00131058" w:rsidRPr="007B4916">
        <w:rPr>
          <w:rFonts w:asciiTheme="minorHAnsi" w:hAnsiTheme="minorHAnsi" w:cstheme="minorHAnsi"/>
          <w:sz w:val="22"/>
          <w:szCs w:val="22"/>
        </w:rPr>
        <w:t>Skabelonen har til formål at give et nuanceret billede af opgaverne, som flyttes.</w:t>
      </w:r>
    </w:p>
    <w:p w14:paraId="49E96344" w14:textId="77777777" w:rsidR="00131058" w:rsidRDefault="00131058" w:rsidP="00131058">
      <w:pPr>
        <w:spacing w:line="240" w:lineRule="auto"/>
        <w:jc w:val="both"/>
        <w:rPr>
          <w:rFonts w:asciiTheme="minorHAnsi" w:hAnsiTheme="minorHAnsi" w:cstheme="minorHAnsi"/>
          <w:sz w:val="22"/>
          <w:szCs w:val="22"/>
        </w:rPr>
      </w:pPr>
    </w:p>
    <w:p w14:paraId="35B267AB" w14:textId="77448300" w:rsidR="00131058" w:rsidRDefault="00131058" w:rsidP="00131058">
      <w:pPr>
        <w:spacing w:line="240" w:lineRule="auto"/>
        <w:jc w:val="both"/>
        <w:rPr>
          <w:rFonts w:asciiTheme="minorHAnsi" w:hAnsiTheme="minorHAnsi" w:cstheme="minorHAnsi"/>
          <w:sz w:val="22"/>
          <w:szCs w:val="22"/>
        </w:rPr>
      </w:pPr>
      <w:r>
        <w:rPr>
          <w:rFonts w:asciiTheme="minorHAnsi" w:hAnsiTheme="minorHAnsi" w:cstheme="minorHAnsi"/>
          <w:sz w:val="22"/>
          <w:szCs w:val="22"/>
        </w:rPr>
        <w:t>Udkastet til skabelonen har givet anledning til overordnede spørgsmål om skabelonens indhold. Det drejer sig bl.a. om vægtningen mellem svar i fritekst og lukkede svarkategorier, samt det opmærksomhedspunkt, at afgrænsningen af opgaveflytningen endnu er uklar.</w:t>
      </w:r>
    </w:p>
    <w:p w14:paraId="3264D99D" w14:textId="77777777" w:rsidR="00131058" w:rsidRDefault="00131058" w:rsidP="00D506B6">
      <w:pPr>
        <w:spacing w:line="240" w:lineRule="auto"/>
        <w:jc w:val="both"/>
        <w:rPr>
          <w:rFonts w:asciiTheme="minorHAnsi" w:hAnsiTheme="minorHAnsi" w:cstheme="minorHAnsi"/>
          <w:sz w:val="22"/>
          <w:szCs w:val="22"/>
        </w:rPr>
      </w:pPr>
    </w:p>
    <w:p w14:paraId="65C4D2F5" w14:textId="77F1FBC5" w:rsidR="00131058" w:rsidRDefault="007B4916" w:rsidP="00D506B6">
      <w:pPr>
        <w:spacing w:line="240" w:lineRule="auto"/>
        <w:jc w:val="both"/>
        <w:rPr>
          <w:rFonts w:asciiTheme="minorHAnsi" w:hAnsiTheme="minorHAnsi" w:cstheme="minorHAnsi"/>
          <w:sz w:val="22"/>
          <w:szCs w:val="22"/>
        </w:rPr>
      </w:pPr>
      <w:bookmarkStart w:id="2" w:name="_Hlk194131672"/>
      <w:r>
        <w:rPr>
          <w:rFonts w:asciiTheme="minorHAnsi" w:hAnsiTheme="minorHAnsi" w:cstheme="minorHAnsi"/>
          <w:sz w:val="22"/>
          <w:szCs w:val="22"/>
        </w:rPr>
        <w:t xml:space="preserve">Procesmæssigt har regionen et ønske om </w:t>
      </w:r>
      <w:r w:rsidR="00131058">
        <w:rPr>
          <w:rFonts w:asciiTheme="minorHAnsi" w:hAnsiTheme="minorHAnsi" w:cstheme="minorHAnsi"/>
          <w:sz w:val="22"/>
          <w:szCs w:val="22"/>
        </w:rPr>
        <w:t xml:space="preserve">så vidt muligt </w:t>
      </w:r>
      <w:r>
        <w:rPr>
          <w:rFonts w:asciiTheme="minorHAnsi" w:hAnsiTheme="minorHAnsi" w:cstheme="minorHAnsi"/>
          <w:sz w:val="22"/>
          <w:szCs w:val="22"/>
        </w:rPr>
        <w:t xml:space="preserve">at </w:t>
      </w:r>
      <w:r w:rsidR="00131058">
        <w:rPr>
          <w:rFonts w:asciiTheme="minorHAnsi" w:hAnsiTheme="minorHAnsi" w:cstheme="minorHAnsi"/>
          <w:sz w:val="22"/>
          <w:szCs w:val="22"/>
        </w:rPr>
        <w:t xml:space="preserve">kunne </w:t>
      </w:r>
      <w:r>
        <w:rPr>
          <w:rFonts w:asciiTheme="minorHAnsi" w:hAnsiTheme="minorHAnsi" w:cstheme="minorHAnsi"/>
          <w:sz w:val="22"/>
          <w:szCs w:val="22"/>
        </w:rPr>
        <w:t>behandle et udkast til skabelonen på et møde med hospitalsledelserne den 9. april.</w:t>
      </w:r>
      <w:bookmarkEnd w:id="1"/>
      <w:bookmarkEnd w:id="2"/>
      <w:r w:rsidR="00131058">
        <w:rPr>
          <w:rFonts w:asciiTheme="minorHAnsi" w:hAnsiTheme="minorHAnsi" w:cstheme="minorHAnsi"/>
          <w:sz w:val="22"/>
          <w:szCs w:val="22"/>
        </w:rPr>
        <w:t xml:space="preserve"> </w:t>
      </w:r>
      <w:proofErr w:type="gramStart"/>
      <w:r w:rsidR="00131058">
        <w:rPr>
          <w:rFonts w:asciiTheme="minorHAnsi" w:hAnsiTheme="minorHAnsi" w:cstheme="minorHAnsi"/>
          <w:sz w:val="22"/>
          <w:szCs w:val="22"/>
        </w:rPr>
        <w:t>Såfremt</w:t>
      </w:r>
      <w:proofErr w:type="gramEnd"/>
      <w:r w:rsidR="00131058">
        <w:rPr>
          <w:rFonts w:asciiTheme="minorHAnsi" w:hAnsiTheme="minorHAnsi" w:cstheme="minorHAnsi"/>
          <w:sz w:val="22"/>
          <w:szCs w:val="22"/>
        </w:rPr>
        <w:t xml:space="preserve"> et kommunalt udkast til skabelonen ikke kan være gennemarbejdet til denne tid, kan det være nødvendigt at udskyde dette.</w:t>
      </w:r>
    </w:p>
    <w:p w14:paraId="28749204" w14:textId="77777777" w:rsidR="000870BE" w:rsidRPr="0029682D" w:rsidRDefault="000870BE" w:rsidP="00D506B6">
      <w:pPr>
        <w:spacing w:line="240" w:lineRule="auto"/>
        <w:jc w:val="both"/>
        <w:rPr>
          <w:rFonts w:asciiTheme="minorHAnsi" w:hAnsiTheme="minorHAnsi" w:cs="Arial"/>
          <w:sz w:val="22"/>
          <w:szCs w:val="22"/>
        </w:rPr>
      </w:pPr>
    </w:p>
    <w:p w14:paraId="5A80FC58" w14:textId="77777777" w:rsidR="004000D5" w:rsidRPr="0029682D" w:rsidRDefault="004000D5" w:rsidP="00BA09D8">
      <w:pPr>
        <w:pStyle w:val="Overskrift2"/>
        <w:spacing w:before="0" w:after="0"/>
        <w:jc w:val="both"/>
        <w:rPr>
          <w:rFonts w:asciiTheme="minorHAnsi" w:hAnsiTheme="minorHAnsi"/>
          <w:sz w:val="22"/>
          <w:szCs w:val="22"/>
        </w:rPr>
      </w:pPr>
      <w:r w:rsidRPr="0029682D">
        <w:rPr>
          <w:rFonts w:asciiTheme="minorHAnsi" w:hAnsiTheme="minorHAnsi"/>
          <w:sz w:val="22"/>
          <w:szCs w:val="22"/>
        </w:rPr>
        <w:t xml:space="preserve">Indstilling: </w:t>
      </w:r>
    </w:p>
    <w:p w14:paraId="215DB295" w14:textId="77777777" w:rsidR="004000D5" w:rsidRPr="0029682D" w:rsidRDefault="004000D5" w:rsidP="00BA09D8">
      <w:pPr>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1C4DB3B8" w14:textId="4883FAA0" w:rsidR="003C6270" w:rsidRDefault="007B4916" w:rsidP="00BA09D8">
      <w:pPr>
        <w:pStyle w:val="Listeafsnit"/>
        <w:numPr>
          <w:ilvl w:val="0"/>
          <w:numId w:val="3"/>
        </w:numPr>
        <w:tabs>
          <w:tab w:val="left" w:pos="1512"/>
        </w:tabs>
        <w:jc w:val="both"/>
        <w:rPr>
          <w:rFonts w:asciiTheme="minorHAnsi" w:hAnsiTheme="minorHAnsi" w:cs="Arial"/>
          <w:sz w:val="22"/>
          <w:szCs w:val="22"/>
        </w:rPr>
      </w:pPr>
      <w:bookmarkStart w:id="3" w:name="_Hlk192250061"/>
      <w:r w:rsidRPr="007B4916">
        <w:rPr>
          <w:rFonts w:asciiTheme="minorHAnsi" w:hAnsiTheme="minorHAnsi" w:cs="Arial"/>
          <w:sz w:val="22"/>
          <w:szCs w:val="22"/>
        </w:rPr>
        <w:t>Giver input til model og indhold af en visionstemadrøftelse i Strategisk Sundhedsforum</w:t>
      </w:r>
      <w:r w:rsidR="000A035B">
        <w:rPr>
          <w:rFonts w:asciiTheme="minorHAnsi" w:hAnsiTheme="minorHAnsi" w:cs="Arial"/>
          <w:sz w:val="22"/>
          <w:szCs w:val="22"/>
        </w:rPr>
        <w:t>.</w:t>
      </w:r>
    </w:p>
    <w:p w14:paraId="59AB12E6" w14:textId="39723940" w:rsidR="00D506B6" w:rsidRPr="007B4916" w:rsidRDefault="00D506B6" w:rsidP="00BA09D8">
      <w:pPr>
        <w:pStyle w:val="Listeafsnit"/>
        <w:numPr>
          <w:ilvl w:val="0"/>
          <w:numId w:val="3"/>
        </w:numPr>
        <w:tabs>
          <w:tab w:val="left" w:pos="1512"/>
        </w:tabs>
        <w:jc w:val="both"/>
        <w:rPr>
          <w:rFonts w:asciiTheme="minorHAnsi" w:hAnsiTheme="minorHAnsi" w:cs="Arial"/>
          <w:sz w:val="22"/>
          <w:szCs w:val="22"/>
        </w:rPr>
      </w:pPr>
      <w:r>
        <w:rPr>
          <w:rFonts w:asciiTheme="minorHAnsi" w:hAnsiTheme="minorHAnsi" w:cs="Arial"/>
          <w:sz w:val="22"/>
          <w:szCs w:val="22"/>
        </w:rPr>
        <w:t>Drøfter det videre arbejde med at få dækket de kommunale informationsbehov om regionale sundhedsopgaver med henblik på at forberede arbejde</w:t>
      </w:r>
      <w:r w:rsidR="00131058">
        <w:rPr>
          <w:rFonts w:asciiTheme="minorHAnsi" w:hAnsiTheme="minorHAnsi" w:cs="Arial"/>
          <w:sz w:val="22"/>
          <w:szCs w:val="22"/>
        </w:rPr>
        <w:t>t</w:t>
      </w:r>
      <w:r>
        <w:rPr>
          <w:rFonts w:asciiTheme="minorHAnsi" w:hAnsiTheme="minorHAnsi" w:cs="Arial"/>
          <w:sz w:val="22"/>
          <w:szCs w:val="22"/>
        </w:rPr>
        <w:t xml:space="preserve"> i sundhedsrådene.</w:t>
      </w:r>
    </w:p>
    <w:p w14:paraId="78A900C7" w14:textId="5E1B642E" w:rsidR="007B4916" w:rsidRPr="00131058" w:rsidRDefault="007B4916" w:rsidP="00BA09D8">
      <w:pPr>
        <w:pStyle w:val="Listeafsnit"/>
        <w:numPr>
          <w:ilvl w:val="0"/>
          <w:numId w:val="3"/>
        </w:numPr>
        <w:tabs>
          <w:tab w:val="left" w:pos="1512"/>
        </w:tabs>
        <w:jc w:val="both"/>
        <w:rPr>
          <w:rFonts w:asciiTheme="minorHAnsi" w:hAnsiTheme="minorHAnsi" w:cs="Arial"/>
          <w:sz w:val="22"/>
          <w:szCs w:val="22"/>
        </w:rPr>
      </w:pPr>
      <w:r>
        <w:rPr>
          <w:rFonts w:asciiTheme="minorHAnsi" w:hAnsiTheme="minorHAnsi" w:cs="Arial"/>
          <w:sz w:val="22"/>
          <w:szCs w:val="22"/>
        </w:rPr>
        <w:t xml:space="preserve">Drøfter indhold af </w:t>
      </w:r>
      <w:r w:rsidR="00131058">
        <w:rPr>
          <w:rFonts w:asciiTheme="minorHAnsi" w:hAnsiTheme="minorHAnsi" w:cs="Arial"/>
          <w:sz w:val="22"/>
          <w:szCs w:val="22"/>
        </w:rPr>
        <w:t xml:space="preserve">og proces for </w:t>
      </w:r>
      <w:r>
        <w:rPr>
          <w:rFonts w:asciiTheme="minorHAnsi" w:hAnsiTheme="minorHAnsi" w:cs="Arial"/>
          <w:sz w:val="22"/>
          <w:szCs w:val="22"/>
        </w:rPr>
        <w:t>skabelon til afdækning af opgaveflytnin</w:t>
      </w:r>
      <w:r w:rsidR="00131058">
        <w:rPr>
          <w:rFonts w:asciiTheme="minorHAnsi" w:hAnsiTheme="minorHAnsi" w:cs="Arial"/>
          <w:sz w:val="22"/>
          <w:szCs w:val="22"/>
        </w:rPr>
        <w:t>g (</w:t>
      </w:r>
      <w:proofErr w:type="gramStart"/>
      <w:r w:rsidR="00131058">
        <w:rPr>
          <w:rFonts w:asciiTheme="minorHAnsi" w:hAnsiTheme="minorHAnsi" w:cs="Arial"/>
          <w:sz w:val="22"/>
          <w:szCs w:val="22"/>
        </w:rPr>
        <w:t>s</w:t>
      </w:r>
      <w:r>
        <w:rPr>
          <w:rFonts w:asciiTheme="minorHAnsi" w:hAnsiTheme="minorHAnsi" w:cs="Arial"/>
          <w:sz w:val="22"/>
          <w:szCs w:val="22"/>
        </w:rPr>
        <w:t>åfremt</w:t>
      </w:r>
      <w:proofErr w:type="gramEnd"/>
      <w:r>
        <w:rPr>
          <w:rFonts w:asciiTheme="minorHAnsi" w:hAnsiTheme="minorHAnsi" w:cs="Arial"/>
          <w:sz w:val="22"/>
          <w:szCs w:val="22"/>
        </w:rPr>
        <w:t xml:space="preserve"> </w:t>
      </w:r>
      <w:r w:rsidR="00131058">
        <w:rPr>
          <w:rFonts w:asciiTheme="minorHAnsi" w:hAnsiTheme="minorHAnsi" w:cs="Arial"/>
          <w:sz w:val="22"/>
          <w:szCs w:val="22"/>
        </w:rPr>
        <w:t>emnet ikke allerede er færdigbehandlet på ekstraordinært møde i Sundhedsdirektørernes Forretningsudvalg den 31. marts 2025)</w:t>
      </w:r>
    </w:p>
    <w:p w14:paraId="493E3C73" w14:textId="36A05BC0" w:rsidR="007B4916" w:rsidRDefault="007B4916" w:rsidP="00BA09D8">
      <w:pPr>
        <w:tabs>
          <w:tab w:val="left" w:pos="1512"/>
        </w:tabs>
        <w:jc w:val="both"/>
        <w:rPr>
          <w:rFonts w:asciiTheme="minorHAnsi" w:hAnsiTheme="minorHAnsi" w:cs="Arial"/>
          <w:sz w:val="22"/>
          <w:szCs w:val="22"/>
        </w:rPr>
      </w:pPr>
    </w:p>
    <w:p w14:paraId="40ECA3A6" w14:textId="78505B12" w:rsidR="00131058" w:rsidRPr="00CC296B" w:rsidRDefault="00CC296B" w:rsidP="00BA09D8">
      <w:pPr>
        <w:tabs>
          <w:tab w:val="left" w:pos="1512"/>
        </w:tabs>
        <w:jc w:val="both"/>
        <w:rPr>
          <w:rFonts w:asciiTheme="minorHAnsi" w:hAnsiTheme="minorHAnsi" w:cs="Arial"/>
          <w:i/>
          <w:iCs/>
          <w:sz w:val="22"/>
          <w:szCs w:val="22"/>
        </w:rPr>
      </w:pPr>
      <w:r w:rsidRPr="00CC296B">
        <w:rPr>
          <w:rFonts w:asciiTheme="minorHAnsi" w:hAnsiTheme="minorHAnsi" w:cs="Arial"/>
          <w:i/>
          <w:iCs/>
          <w:sz w:val="22"/>
          <w:szCs w:val="22"/>
        </w:rPr>
        <w:t>Bilag: Kommunale tilbagemeldinger vedr. informationsbehov om regionale sundhedsopgaver</w:t>
      </w:r>
    </w:p>
    <w:p w14:paraId="3D75206E" w14:textId="70E9064A" w:rsidR="00CC296B" w:rsidRPr="00082B71" w:rsidRDefault="00CC296B" w:rsidP="00BA09D8">
      <w:pPr>
        <w:tabs>
          <w:tab w:val="left" w:pos="1512"/>
        </w:tabs>
        <w:jc w:val="both"/>
        <w:rPr>
          <w:rFonts w:asciiTheme="minorHAnsi" w:hAnsiTheme="minorHAnsi" w:cs="Arial"/>
          <w:sz w:val="22"/>
          <w:szCs w:val="22"/>
        </w:rPr>
      </w:pPr>
    </w:p>
    <w:p w14:paraId="36A332BB" w14:textId="6FFEBCEA" w:rsidR="00CC296B" w:rsidRPr="00082B71" w:rsidRDefault="00CC296B" w:rsidP="00BA09D8">
      <w:pPr>
        <w:tabs>
          <w:tab w:val="left" w:pos="1512"/>
        </w:tabs>
        <w:jc w:val="both"/>
        <w:rPr>
          <w:rFonts w:asciiTheme="minorHAnsi" w:hAnsiTheme="minorHAnsi" w:cs="Arial"/>
          <w:sz w:val="22"/>
          <w:szCs w:val="22"/>
        </w:rPr>
      </w:pPr>
    </w:p>
    <w:p w14:paraId="60E50DA0" w14:textId="77777777" w:rsidR="00A5739A" w:rsidRPr="00BA09D8" w:rsidRDefault="00A5739A" w:rsidP="00BA09D8">
      <w:pPr>
        <w:jc w:val="both"/>
        <w:rPr>
          <w:rFonts w:asciiTheme="minorHAnsi" w:hAnsiTheme="minorHAnsi"/>
          <w:b/>
          <w:bCs/>
          <w:i/>
          <w:iCs/>
          <w:sz w:val="22"/>
          <w:szCs w:val="22"/>
        </w:rPr>
      </w:pPr>
      <w:r w:rsidRPr="00BA09D8">
        <w:rPr>
          <w:rFonts w:asciiTheme="minorHAnsi" w:hAnsiTheme="minorHAnsi"/>
          <w:b/>
          <w:bCs/>
          <w:i/>
          <w:iCs/>
          <w:sz w:val="22"/>
          <w:szCs w:val="22"/>
        </w:rPr>
        <w:t>Referat:</w:t>
      </w:r>
    </w:p>
    <w:p w14:paraId="4E48AF0E" w14:textId="7AC28F20" w:rsidR="00A5739A" w:rsidRPr="00BA09D8" w:rsidRDefault="00082B71" w:rsidP="00BA09D8">
      <w:pPr>
        <w:jc w:val="both"/>
        <w:rPr>
          <w:rFonts w:asciiTheme="minorHAnsi" w:hAnsiTheme="minorHAnsi"/>
          <w:i/>
          <w:iCs/>
          <w:sz w:val="22"/>
          <w:szCs w:val="22"/>
          <w:u w:val="single"/>
        </w:rPr>
      </w:pPr>
      <w:r w:rsidRPr="00BA09D8">
        <w:rPr>
          <w:rFonts w:asciiTheme="minorHAnsi" w:hAnsiTheme="minorHAnsi"/>
          <w:i/>
          <w:iCs/>
          <w:sz w:val="22"/>
          <w:szCs w:val="22"/>
          <w:u w:val="single"/>
        </w:rPr>
        <w:t>Visionsseminar for Strategisk Sundhedsforum</w:t>
      </w:r>
    </w:p>
    <w:p w14:paraId="60B984B5" w14:textId="6C25FBA3" w:rsidR="00BA09D8" w:rsidRDefault="00BA09D8" w:rsidP="00BA09D8">
      <w:pPr>
        <w:jc w:val="both"/>
        <w:rPr>
          <w:rFonts w:asciiTheme="minorHAnsi" w:hAnsiTheme="minorHAnsi"/>
          <w:i/>
          <w:iCs/>
          <w:sz w:val="22"/>
          <w:szCs w:val="22"/>
        </w:rPr>
      </w:pPr>
      <w:r>
        <w:rPr>
          <w:rFonts w:asciiTheme="minorHAnsi" w:hAnsiTheme="minorHAnsi"/>
          <w:i/>
          <w:iCs/>
          <w:sz w:val="22"/>
          <w:szCs w:val="22"/>
        </w:rPr>
        <w:t xml:space="preserve">Som også bemærket under punkt 4 ovenfor er det væsentligt at visionsarbejdet for nuværende fokuserer på vision og værdier for samarbejdet mellem kommuner og region (herunder i sundhedsråd) og ikke på en helt langsigtet vision for udviklingen af sundhedsvæsenet. Visionsarbejdet må derudover ikke stå i vejen for håndtering af mere presserende opgaver relateret til sundhedsreformen, herunder opgaveflytning og ny </w:t>
      </w:r>
      <w:proofErr w:type="spellStart"/>
      <w:r>
        <w:rPr>
          <w:rFonts w:asciiTheme="minorHAnsi" w:hAnsiTheme="minorHAnsi"/>
          <w:i/>
          <w:iCs/>
          <w:sz w:val="22"/>
          <w:szCs w:val="22"/>
        </w:rPr>
        <w:t>governancestruktur</w:t>
      </w:r>
      <w:proofErr w:type="spellEnd"/>
      <w:r>
        <w:rPr>
          <w:rFonts w:asciiTheme="minorHAnsi" w:hAnsiTheme="minorHAnsi"/>
          <w:i/>
          <w:iCs/>
          <w:sz w:val="22"/>
          <w:szCs w:val="22"/>
        </w:rPr>
        <w:t>. Ift. den politiske proces for visionsarbejdet skal det</w:t>
      </w:r>
      <w:r w:rsidR="00001CCD">
        <w:rPr>
          <w:rFonts w:asciiTheme="minorHAnsi" w:hAnsiTheme="minorHAnsi"/>
          <w:i/>
          <w:iCs/>
          <w:sz w:val="22"/>
          <w:szCs w:val="22"/>
        </w:rPr>
        <w:t>te</w:t>
      </w:r>
      <w:r>
        <w:rPr>
          <w:rFonts w:asciiTheme="minorHAnsi" w:hAnsiTheme="minorHAnsi"/>
          <w:i/>
          <w:iCs/>
          <w:sz w:val="22"/>
          <w:szCs w:val="22"/>
        </w:rPr>
        <w:t xml:space="preserve"> vendes i Fælles Forretningsudvalg.</w:t>
      </w:r>
    </w:p>
    <w:p w14:paraId="44719A19" w14:textId="55318C1E" w:rsidR="00EC7AC4" w:rsidRDefault="00EC7AC4" w:rsidP="00BA09D8">
      <w:pPr>
        <w:jc w:val="both"/>
        <w:rPr>
          <w:rFonts w:asciiTheme="minorHAnsi" w:hAnsiTheme="minorHAnsi"/>
          <w:i/>
          <w:iCs/>
          <w:sz w:val="22"/>
          <w:szCs w:val="22"/>
        </w:rPr>
      </w:pPr>
    </w:p>
    <w:p w14:paraId="68D94F56" w14:textId="1B6B024A" w:rsidR="00EC7AC4" w:rsidRPr="00BA09D8" w:rsidRDefault="00EC7AC4" w:rsidP="00BA09D8">
      <w:pPr>
        <w:jc w:val="both"/>
        <w:rPr>
          <w:rFonts w:asciiTheme="minorHAnsi" w:hAnsiTheme="minorHAnsi"/>
          <w:i/>
          <w:iCs/>
          <w:sz w:val="22"/>
          <w:szCs w:val="22"/>
        </w:rPr>
      </w:pPr>
      <w:r>
        <w:rPr>
          <w:rFonts w:asciiTheme="minorHAnsi" w:hAnsiTheme="minorHAnsi"/>
          <w:i/>
          <w:iCs/>
          <w:sz w:val="22"/>
          <w:szCs w:val="22"/>
        </w:rPr>
        <w:t>Det blev godkendt, at Strategisk Sundhedsforum den 23. april udvides med samlet set en time for at gøre plads til en temadrøftelse om vision.</w:t>
      </w:r>
    </w:p>
    <w:p w14:paraId="0EA2F1EF" w14:textId="71ED17E6" w:rsidR="00082B71" w:rsidRDefault="00082B71" w:rsidP="00BA09D8">
      <w:pPr>
        <w:jc w:val="both"/>
        <w:rPr>
          <w:rFonts w:asciiTheme="minorHAnsi" w:hAnsiTheme="minorHAnsi"/>
          <w:i/>
          <w:iCs/>
          <w:sz w:val="22"/>
          <w:szCs w:val="22"/>
        </w:rPr>
      </w:pPr>
    </w:p>
    <w:p w14:paraId="00AC89ED" w14:textId="77777777" w:rsidR="00EC7AC4" w:rsidRDefault="00EC7AC4" w:rsidP="00BA09D8">
      <w:pPr>
        <w:jc w:val="both"/>
        <w:rPr>
          <w:rFonts w:asciiTheme="minorHAnsi" w:hAnsiTheme="minorHAnsi"/>
          <w:i/>
          <w:iCs/>
          <w:sz w:val="22"/>
          <w:szCs w:val="22"/>
        </w:rPr>
      </w:pPr>
    </w:p>
    <w:p w14:paraId="393935F2" w14:textId="4435AC56" w:rsidR="00082B71" w:rsidRPr="00BA09D8" w:rsidRDefault="00082B71" w:rsidP="00BA09D8">
      <w:pPr>
        <w:jc w:val="both"/>
        <w:rPr>
          <w:rFonts w:asciiTheme="minorHAnsi" w:hAnsiTheme="minorHAnsi"/>
          <w:i/>
          <w:iCs/>
          <w:sz w:val="22"/>
          <w:szCs w:val="22"/>
          <w:u w:val="single"/>
        </w:rPr>
      </w:pPr>
      <w:r w:rsidRPr="00BA09D8">
        <w:rPr>
          <w:rFonts w:asciiTheme="minorHAnsi" w:hAnsiTheme="minorHAnsi"/>
          <w:i/>
          <w:iCs/>
          <w:sz w:val="22"/>
          <w:szCs w:val="22"/>
          <w:u w:val="single"/>
        </w:rPr>
        <w:t>Kommunale informationsbehov om regionale sundhedsopgaver</w:t>
      </w:r>
    </w:p>
    <w:p w14:paraId="1AA25F76" w14:textId="01A405EF" w:rsidR="00A5739A" w:rsidRPr="00BA09D8" w:rsidRDefault="00BA09D8" w:rsidP="00BA09D8">
      <w:pPr>
        <w:tabs>
          <w:tab w:val="left" w:pos="1512"/>
        </w:tabs>
        <w:jc w:val="both"/>
        <w:rPr>
          <w:rFonts w:asciiTheme="minorHAnsi" w:hAnsiTheme="minorHAnsi" w:cs="Arial"/>
          <w:i/>
          <w:iCs/>
          <w:sz w:val="22"/>
          <w:szCs w:val="22"/>
        </w:rPr>
      </w:pPr>
      <w:r>
        <w:rPr>
          <w:rFonts w:asciiTheme="minorHAnsi" w:hAnsiTheme="minorHAnsi" w:cs="Arial"/>
          <w:i/>
          <w:iCs/>
          <w:sz w:val="22"/>
          <w:szCs w:val="22"/>
        </w:rPr>
        <w:t xml:space="preserve">Formmæssigt ønsker Sundhedsdirektørernes Forretningsudvalg at de kommunale informationsbehov dækkes af informationsmøder, men ikke i form af decideret besigtigelse af regionale faciliteter mm. Der er i første omgang </w:t>
      </w:r>
      <w:r w:rsidR="00001CCD">
        <w:rPr>
          <w:rFonts w:asciiTheme="minorHAnsi" w:hAnsiTheme="minorHAnsi" w:cs="Arial"/>
          <w:i/>
          <w:iCs/>
          <w:sz w:val="22"/>
          <w:szCs w:val="22"/>
        </w:rPr>
        <w:t xml:space="preserve">overordnet set </w:t>
      </w:r>
      <w:r>
        <w:rPr>
          <w:rFonts w:asciiTheme="minorHAnsi" w:hAnsiTheme="minorHAnsi" w:cs="Arial"/>
          <w:i/>
          <w:iCs/>
          <w:sz w:val="22"/>
          <w:szCs w:val="22"/>
        </w:rPr>
        <w:t>brug for viden om og indblik i det regionale ”maskinrum”, og så kan udviklingsspørgsmål relateret til sundhedsreformen håndteres på anden vis. Det er væsentligt, at der inden informationsmøderne er forventningsafstemt mellem region og kommuner om formål og indhold på informationsmøderne; der sættes derfor et punkt på Fælles Forretningsudvalg den 10. april om emnet.</w:t>
      </w:r>
    </w:p>
    <w:p w14:paraId="439A731C" w14:textId="2F865302" w:rsidR="00082B71" w:rsidRPr="00BA09D8" w:rsidRDefault="00082B71" w:rsidP="00BA09D8">
      <w:pPr>
        <w:tabs>
          <w:tab w:val="left" w:pos="1512"/>
        </w:tabs>
        <w:jc w:val="both"/>
        <w:rPr>
          <w:rFonts w:asciiTheme="minorHAnsi" w:hAnsiTheme="minorHAnsi" w:cs="Arial"/>
          <w:i/>
          <w:iCs/>
          <w:sz w:val="22"/>
          <w:szCs w:val="22"/>
        </w:rPr>
      </w:pPr>
    </w:p>
    <w:p w14:paraId="4F2B391C" w14:textId="6CCC7AE5" w:rsidR="00082B71" w:rsidRPr="00BA09D8" w:rsidRDefault="00082B71" w:rsidP="00BA09D8">
      <w:pPr>
        <w:tabs>
          <w:tab w:val="left" w:pos="1512"/>
        </w:tabs>
        <w:jc w:val="both"/>
        <w:rPr>
          <w:rFonts w:asciiTheme="minorHAnsi" w:hAnsiTheme="minorHAnsi" w:cs="Arial"/>
          <w:i/>
          <w:iCs/>
          <w:sz w:val="22"/>
          <w:szCs w:val="22"/>
          <w:u w:val="single"/>
        </w:rPr>
      </w:pPr>
      <w:r w:rsidRPr="00BA09D8">
        <w:rPr>
          <w:rFonts w:asciiTheme="minorHAnsi" w:hAnsiTheme="minorHAnsi" w:cs="Arial"/>
          <w:i/>
          <w:iCs/>
          <w:sz w:val="22"/>
          <w:szCs w:val="22"/>
          <w:u w:val="single"/>
        </w:rPr>
        <w:t>Skabelon for opgaveflytning</w:t>
      </w:r>
    </w:p>
    <w:p w14:paraId="7B939874" w14:textId="555EC578" w:rsidR="00082B71" w:rsidRDefault="00EC7AC4" w:rsidP="00BA09D8">
      <w:pPr>
        <w:tabs>
          <w:tab w:val="left" w:pos="1512"/>
        </w:tabs>
        <w:jc w:val="both"/>
        <w:rPr>
          <w:rFonts w:asciiTheme="minorHAnsi" w:hAnsiTheme="minorHAnsi" w:cs="Arial"/>
          <w:i/>
          <w:iCs/>
          <w:sz w:val="22"/>
          <w:szCs w:val="22"/>
        </w:rPr>
      </w:pPr>
      <w:r>
        <w:rPr>
          <w:rFonts w:asciiTheme="minorHAnsi" w:hAnsiTheme="minorHAnsi" w:cs="Arial"/>
          <w:i/>
          <w:iCs/>
          <w:sz w:val="22"/>
          <w:szCs w:val="22"/>
        </w:rPr>
        <w:t>Sundhedsdirektørernes Forretningsudvalg fandt, at udkastet til skabelon havde ramt et fint indhold og en god balance mellem lukkede spørgsmål og mulighed for fritekst. Det tilføjes</w:t>
      </w:r>
      <w:r w:rsidR="0067447E">
        <w:rPr>
          <w:rFonts w:asciiTheme="minorHAnsi" w:hAnsiTheme="minorHAnsi" w:cs="Arial"/>
          <w:i/>
          <w:iCs/>
          <w:sz w:val="22"/>
          <w:szCs w:val="22"/>
        </w:rPr>
        <w:t xml:space="preserve"> i skabelonen</w:t>
      </w:r>
      <w:r>
        <w:rPr>
          <w:rFonts w:asciiTheme="minorHAnsi" w:hAnsiTheme="minorHAnsi" w:cs="Arial"/>
          <w:i/>
          <w:iCs/>
          <w:sz w:val="22"/>
          <w:szCs w:val="22"/>
        </w:rPr>
        <w:t>, at der til hvert opgaveområde i forbindelse med afdækningen oplyses en kommunal kontaktperson i hver kommune, ligesom det gøres muligt at medsende bilag ved besvarelsen af skabelonen. Yderligere er der opbakning til at der i forbindelse med besvarelsen af skabelonen kan oversendes kommunale cases, som illustrerer den hidtidige kommunale opgave.</w:t>
      </w:r>
    </w:p>
    <w:p w14:paraId="2F6CDDB9" w14:textId="7E82D9F2" w:rsidR="00EC7AC4" w:rsidRDefault="00EC7AC4" w:rsidP="00BA09D8">
      <w:pPr>
        <w:tabs>
          <w:tab w:val="left" w:pos="1512"/>
        </w:tabs>
        <w:jc w:val="both"/>
        <w:rPr>
          <w:rFonts w:asciiTheme="minorHAnsi" w:hAnsiTheme="minorHAnsi" w:cs="Arial"/>
          <w:i/>
          <w:iCs/>
          <w:sz w:val="22"/>
          <w:szCs w:val="22"/>
        </w:rPr>
      </w:pPr>
    </w:p>
    <w:p w14:paraId="7CF00DA6" w14:textId="613DDB91" w:rsidR="00EC7AC4" w:rsidRPr="00BA09D8" w:rsidRDefault="00EC7AC4" w:rsidP="00BA09D8">
      <w:pPr>
        <w:tabs>
          <w:tab w:val="left" w:pos="1512"/>
        </w:tabs>
        <w:jc w:val="both"/>
        <w:rPr>
          <w:rFonts w:asciiTheme="minorHAnsi" w:hAnsiTheme="minorHAnsi" w:cs="Arial"/>
          <w:i/>
          <w:iCs/>
          <w:sz w:val="22"/>
          <w:szCs w:val="22"/>
        </w:rPr>
      </w:pPr>
      <w:r>
        <w:rPr>
          <w:rFonts w:asciiTheme="minorHAnsi" w:hAnsiTheme="minorHAnsi" w:cs="Arial"/>
          <w:i/>
          <w:iCs/>
          <w:sz w:val="22"/>
          <w:szCs w:val="22"/>
        </w:rPr>
        <w:t>Det blev godkendt at udkastet til skabelon oversendes til behandling i Region Nordjylland med henblik på input derfra. I den forbindelse stiller Mikkel Grimmeshave sig til rådighed for deltagelse under regionens mødebehandling af skabelonen.</w:t>
      </w:r>
      <w:r w:rsidR="0067447E">
        <w:rPr>
          <w:rFonts w:asciiTheme="minorHAnsi" w:hAnsiTheme="minorHAnsi" w:cs="Arial"/>
          <w:i/>
          <w:iCs/>
          <w:sz w:val="22"/>
          <w:szCs w:val="22"/>
        </w:rPr>
        <w:t xml:space="preserve"> Efterfølgende kan regionale input behandles på mødet i Fælles Forretningsudvalg den 10. april 2025.</w:t>
      </w:r>
    </w:p>
    <w:p w14:paraId="210AF391" w14:textId="77777777" w:rsidR="00082B71" w:rsidRPr="00BA09D8" w:rsidRDefault="00082B71" w:rsidP="00BA09D8">
      <w:pPr>
        <w:tabs>
          <w:tab w:val="left" w:pos="1512"/>
        </w:tabs>
        <w:jc w:val="both"/>
        <w:rPr>
          <w:rFonts w:asciiTheme="minorHAnsi" w:hAnsiTheme="minorHAnsi" w:cs="Arial"/>
          <w:i/>
          <w:iCs/>
          <w:sz w:val="22"/>
          <w:szCs w:val="22"/>
        </w:rPr>
      </w:pPr>
    </w:p>
    <w:bookmarkEnd w:id="3"/>
    <w:p w14:paraId="2524596F" w14:textId="2B06AA10" w:rsidR="004000D5" w:rsidRPr="0029682D" w:rsidRDefault="004000D5" w:rsidP="00D506B6">
      <w:pPr>
        <w:pStyle w:val="Overskrift1"/>
        <w:numPr>
          <w:ilvl w:val="0"/>
          <w:numId w:val="1"/>
        </w:numPr>
        <w:spacing w:before="240"/>
        <w:ind w:left="714" w:hanging="357"/>
        <w:jc w:val="both"/>
        <w:rPr>
          <w:rFonts w:asciiTheme="minorHAnsi" w:hAnsiTheme="minorHAnsi"/>
          <w:b/>
          <w:bCs/>
          <w:sz w:val="24"/>
          <w:szCs w:val="24"/>
        </w:rPr>
      </w:pPr>
      <w:r w:rsidRPr="0029682D">
        <w:rPr>
          <w:rFonts w:asciiTheme="minorHAnsi" w:hAnsiTheme="minorHAnsi"/>
          <w:b/>
          <w:bCs/>
          <w:sz w:val="24"/>
          <w:szCs w:val="24"/>
        </w:rPr>
        <w:t>Nyt fra KKR Nordjylland</w:t>
      </w:r>
    </w:p>
    <w:p w14:paraId="3BD8B097" w14:textId="2B661D77" w:rsidR="000870BE" w:rsidRPr="00131058" w:rsidRDefault="000870BE" w:rsidP="00D506B6">
      <w:pPr>
        <w:jc w:val="both"/>
        <w:rPr>
          <w:rFonts w:asciiTheme="minorHAnsi" w:hAnsiTheme="minorHAnsi" w:cs="Arial"/>
          <w:sz w:val="22"/>
          <w:szCs w:val="22"/>
        </w:rPr>
      </w:pPr>
      <w:r w:rsidRPr="000870BE">
        <w:rPr>
          <w:rFonts w:asciiTheme="minorHAnsi" w:hAnsiTheme="minorHAnsi" w:cs="Arial"/>
          <w:sz w:val="22"/>
          <w:szCs w:val="22"/>
        </w:rPr>
        <w:t>KKR-sekretariatet orienterer</w:t>
      </w:r>
      <w:r w:rsidR="007B4916">
        <w:rPr>
          <w:rFonts w:asciiTheme="minorHAnsi" w:hAnsiTheme="minorHAnsi" w:cs="Arial"/>
          <w:sz w:val="22"/>
          <w:szCs w:val="22"/>
        </w:rPr>
        <w:t xml:space="preserve"> mundtligt på mødet om eventuelle relevante sager.</w:t>
      </w:r>
    </w:p>
    <w:p w14:paraId="65750241" w14:textId="55709A6A" w:rsidR="00184152" w:rsidRPr="0029682D" w:rsidRDefault="00184152" w:rsidP="00D506B6">
      <w:pPr>
        <w:pStyle w:val="Overskrift2"/>
        <w:spacing w:after="0"/>
        <w:jc w:val="both"/>
        <w:rPr>
          <w:rFonts w:asciiTheme="minorHAnsi" w:hAnsiTheme="minorHAnsi"/>
          <w:sz w:val="22"/>
          <w:szCs w:val="22"/>
        </w:rPr>
      </w:pPr>
      <w:r w:rsidRPr="0029682D">
        <w:rPr>
          <w:rFonts w:asciiTheme="minorHAnsi" w:hAnsiTheme="minorHAnsi"/>
          <w:sz w:val="22"/>
          <w:szCs w:val="22"/>
        </w:rPr>
        <w:t xml:space="preserve">Indstilling: </w:t>
      </w:r>
    </w:p>
    <w:p w14:paraId="1775ECAB" w14:textId="77777777" w:rsidR="00A76B72" w:rsidRPr="0029682D" w:rsidRDefault="00A76B72" w:rsidP="00D506B6">
      <w:pPr>
        <w:jc w:val="both"/>
        <w:rPr>
          <w:rFonts w:asciiTheme="minorHAnsi" w:hAnsiTheme="minorHAnsi" w:cs="Arial"/>
          <w:sz w:val="22"/>
          <w:szCs w:val="22"/>
        </w:rPr>
      </w:pPr>
      <w:r w:rsidRPr="0029682D">
        <w:rPr>
          <w:rFonts w:asciiTheme="minorHAnsi" w:hAnsiTheme="minorHAnsi" w:cs="Arial"/>
          <w:sz w:val="22"/>
          <w:szCs w:val="22"/>
        </w:rPr>
        <w:t>Det indstilles at Sundhedsdirektørernes Forretningsudvalg:</w:t>
      </w:r>
    </w:p>
    <w:p w14:paraId="0E8E7A05" w14:textId="4AA8E37C" w:rsidR="00926F11" w:rsidRPr="0029682D" w:rsidRDefault="00A76B72" w:rsidP="00D506B6">
      <w:pPr>
        <w:pStyle w:val="Listeafsnit"/>
        <w:numPr>
          <w:ilvl w:val="0"/>
          <w:numId w:val="16"/>
        </w:numPr>
        <w:jc w:val="both"/>
        <w:rPr>
          <w:rFonts w:asciiTheme="minorHAnsi" w:hAnsiTheme="minorHAnsi"/>
          <w:sz w:val="22"/>
          <w:szCs w:val="22"/>
        </w:rPr>
      </w:pPr>
      <w:r w:rsidRPr="0029682D">
        <w:rPr>
          <w:rFonts w:asciiTheme="minorHAnsi" w:hAnsiTheme="minorHAnsi"/>
          <w:sz w:val="22"/>
          <w:szCs w:val="22"/>
        </w:rPr>
        <w:t xml:space="preserve">Tager orienteringen til </w:t>
      </w:r>
      <w:r w:rsidR="00184152" w:rsidRPr="0029682D">
        <w:rPr>
          <w:rFonts w:asciiTheme="minorHAnsi" w:hAnsiTheme="minorHAnsi"/>
          <w:sz w:val="22"/>
          <w:szCs w:val="22"/>
        </w:rPr>
        <w:t>efterretning.</w:t>
      </w:r>
    </w:p>
    <w:p w14:paraId="18811544" w14:textId="2B199E22" w:rsidR="00131058" w:rsidRPr="00EC7AC4" w:rsidRDefault="00131058" w:rsidP="00712837">
      <w:pPr>
        <w:jc w:val="both"/>
        <w:rPr>
          <w:rFonts w:asciiTheme="minorHAnsi" w:hAnsiTheme="minorHAnsi"/>
          <w:sz w:val="22"/>
          <w:szCs w:val="22"/>
        </w:rPr>
      </w:pPr>
    </w:p>
    <w:p w14:paraId="15752196" w14:textId="77777777" w:rsidR="00A5739A" w:rsidRPr="00EC7AC4" w:rsidRDefault="00A5739A" w:rsidP="00712837">
      <w:pPr>
        <w:jc w:val="both"/>
        <w:rPr>
          <w:rFonts w:asciiTheme="minorHAnsi" w:hAnsiTheme="minorHAnsi"/>
          <w:b/>
          <w:bCs/>
          <w:i/>
          <w:iCs/>
          <w:sz w:val="22"/>
          <w:szCs w:val="22"/>
        </w:rPr>
      </w:pPr>
      <w:r w:rsidRPr="00EC7AC4">
        <w:rPr>
          <w:rFonts w:asciiTheme="minorHAnsi" w:hAnsiTheme="minorHAnsi"/>
          <w:b/>
          <w:bCs/>
          <w:i/>
          <w:iCs/>
          <w:sz w:val="22"/>
          <w:szCs w:val="22"/>
        </w:rPr>
        <w:t>Referat:</w:t>
      </w:r>
    </w:p>
    <w:p w14:paraId="49963815" w14:textId="6FA65C71" w:rsidR="00A5739A" w:rsidRPr="00EC7AC4" w:rsidRDefault="00EC7AC4" w:rsidP="00712837">
      <w:pPr>
        <w:jc w:val="both"/>
        <w:rPr>
          <w:rFonts w:asciiTheme="minorHAnsi" w:hAnsiTheme="minorHAnsi"/>
          <w:i/>
          <w:iCs/>
          <w:sz w:val="22"/>
          <w:szCs w:val="22"/>
        </w:rPr>
      </w:pPr>
      <w:r w:rsidRPr="00EC7AC4">
        <w:rPr>
          <w:rFonts w:asciiTheme="minorHAnsi" w:hAnsiTheme="minorHAnsi"/>
          <w:i/>
          <w:iCs/>
          <w:sz w:val="22"/>
          <w:szCs w:val="22"/>
        </w:rPr>
        <w:t>KKR-sekretariatet orienterede om KL-beslutning om at oprette et kommunalt Sundhedskoordinationsforum i hver region bestående af to kommunalpolitikere fra hvert sundhedsråd med sekretariatsbetjening fra KL.</w:t>
      </w:r>
    </w:p>
    <w:p w14:paraId="5F0AA672" w14:textId="77777777" w:rsidR="00131058" w:rsidRPr="00EC7AC4" w:rsidRDefault="00131058" w:rsidP="00712837">
      <w:pPr>
        <w:jc w:val="both"/>
        <w:rPr>
          <w:rFonts w:asciiTheme="minorHAnsi" w:hAnsiTheme="minorHAnsi"/>
          <w:sz w:val="22"/>
          <w:szCs w:val="22"/>
        </w:rPr>
      </w:pPr>
    </w:p>
    <w:p w14:paraId="37C38043" w14:textId="5E98C0AB" w:rsidR="004000D5" w:rsidRPr="0029682D" w:rsidRDefault="004000D5" w:rsidP="00D506B6">
      <w:pPr>
        <w:pStyle w:val="Overskrift1"/>
        <w:numPr>
          <w:ilvl w:val="0"/>
          <w:numId w:val="1"/>
        </w:numPr>
        <w:spacing w:before="240"/>
        <w:ind w:left="714" w:hanging="357"/>
        <w:jc w:val="both"/>
        <w:rPr>
          <w:rFonts w:asciiTheme="minorHAnsi" w:hAnsiTheme="minorHAnsi"/>
          <w:b/>
          <w:bCs/>
          <w:sz w:val="24"/>
          <w:szCs w:val="24"/>
        </w:rPr>
      </w:pPr>
      <w:r w:rsidRPr="0029682D">
        <w:rPr>
          <w:rFonts w:asciiTheme="minorHAnsi" w:hAnsiTheme="minorHAnsi"/>
          <w:b/>
          <w:bCs/>
          <w:sz w:val="24"/>
          <w:szCs w:val="24"/>
        </w:rPr>
        <w:t>Eventuelt</w:t>
      </w:r>
    </w:p>
    <w:p w14:paraId="6F3CDBB3" w14:textId="77777777" w:rsidR="00A5739A" w:rsidRPr="00712837" w:rsidRDefault="00A5739A" w:rsidP="00712837">
      <w:pPr>
        <w:jc w:val="both"/>
        <w:rPr>
          <w:rFonts w:asciiTheme="minorHAnsi" w:hAnsiTheme="minorHAnsi"/>
          <w:b/>
          <w:bCs/>
          <w:i/>
          <w:iCs/>
          <w:sz w:val="22"/>
          <w:szCs w:val="22"/>
        </w:rPr>
      </w:pPr>
      <w:r w:rsidRPr="00712837">
        <w:rPr>
          <w:rFonts w:asciiTheme="minorHAnsi" w:hAnsiTheme="minorHAnsi"/>
          <w:b/>
          <w:bCs/>
          <w:i/>
          <w:iCs/>
          <w:sz w:val="22"/>
          <w:szCs w:val="22"/>
        </w:rPr>
        <w:t>Referat:</w:t>
      </w:r>
    </w:p>
    <w:p w14:paraId="0CC55C64" w14:textId="578AD263" w:rsidR="00A5739A" w:rsidRPr="00712837" w:rsidRDefault="00712837" w:rsidP="00712837">
      <w:pPr>
        <w:jc w:val="both"/>
        <w:rPr>
          <w:rFonts w:asciiTheme="minorHAnsi" w:hAnsiTheme="minorHAnsi"/>
          <w:i/>
          <w:iCs/>
          <w:sz w:val="22"/>
          <w:szCs w:val="22"/>
        </w:rPr>
      </w:pPr>
      <w:r w:rsidRPr="00712837">
        <w:rPr>
          <w:rFonts w:asciiTheme="minorHAnsi" w:hAnsiTheme="minorHAnsi"/>
          <w:i/>
          <w:iCs/>
          <w:sz w:val="22"/>
          <w:szCs w:val="22"/>
        </w:rPr>
        <w:t xml:space="preserve">Sundhedsdirektørernes Forretningsudvalgs medlemmer orienterede gensidigt om aktiviteter relateret til sundhedsreformen samt arbejdet i Forretningsudvalg for </w:t>
      </w:r>
      <w:proofErr w:type="spellStart"/>
      <w:r w:rsidRPr="00712837">
        <w:rPr>
          <w:rFonts w:asciiTheme="minorHAnsi" w:hAnsiTheme="minorHAnsi"/>
          <w:i/>
          <w:iCs/>
          <w:sz w:val="22"/>
          <w:szCs w:val="22"/>
        </w:rPr>
        <w:t>eSundhed</w:t>
      </w:r>
      <w:proofErr w:type="spellEnd"/>
      <w:r w:rsidRPr="00712837">
        <w:rPr>
          <w:rFonts w:asciiTheme="minorHAnsi" w:hAnsiTheme="minorHAnsi"/>
          <w:i/>
          <w:iCs/>
          <w:sz w:val="22"/>
          <w:szCs w:val="22"/>
        </w:rPr>
        <w:t>.</w:t>
      </w:r>
    </w:p>
    <w:p w14:paraId="03B5FB9B" w14:textId="77822267" w:rsidR="00712837" w:rsidRPr="00712837" w:rsidRDefault="00712837" w:rsidP="00712837">
      <w:pPr>
        <w:jc w:val="both"/>
        <w:rPr>
          <w:rFonts w:asciiTheme="minorHAnsi" w:hAnsiTheme="minorHAnsi"/>
          <w:i/>
          <w:iCs/>
          <w:sz w:val="22"/>
          <w:szCs w:val="22"/>
        </w:rPr>
      </w:pPr>
    </w:p>
    <w:p w14:paraId="566EB2FE" w14:textId="5ED9173B" w:rsidR="00712837" w:rsidRPr="00712837" w:rsidRDefault="00712837" w:rsidP="00712837">
      <w:pPr>
        <w:jc w:val="both"/>
        <w:rPr>
          <w:rFonts w:asciiTheme="minorHAnsi" w:hAnsiTheme="minorHAnsi"/>
          <w:i/>
          <w:iCs/>
          <w:sz w:val="22"/>
          <w:szCs w:val="22"/>
        </w:rPr>
      </w:pPr>
      <w:r w:rsidRPr="00712837">
        <w:rPr>
          <w:rFonts w:asciiTheme="minorHAnsi" w:hAnsiTheme="minorHAnsi"/>
          <w:i/>
          <w:iCs/>
          <w:sz w:val="22"/>
          <w:szCs w:val="22"/>
        </w:rPr>
        <w:t xml:space="preserve">Det blev aftalt, at Det fælleskommunale Sekretariat udsender en orientering til sundhedsdirektørkredsen om, at Charlotte Larsen overtager Anne </w:t>
      </w:r>
      <w:proofErr w:type="spellStart"/>
      <w:r w:rsidRPr="00712837">
        <w:rPr>
          <w:rFonts w:asciiTheme="minorHAnsi" w:hAnsiTheme="minorHAnsi"/>
          <w:i/>
          <w:iCs/>
          <w:sz w:val="22"/>
          <w:szCs w:val="22"/>
        </w:rPr>
        <w:t>Krøjers</w:t>
      </w:r>
      <w:proofErr w:type="spellEnd"/>
      <w:r w:rsidRPr="00712837">
        <w:rPr>
          <w:rFonts w:asciiTheme="minorHAnsi" w:hAnsiTheme="minorHAnsi"/>
          <w:i/>
          <w:iCs/>
          <w:sz w:val="22"/>
          <w:szCs w:val="22"/>
        </w:rPr>
        <w:t xml:space="preserve"> plads i bestyrelsen for Steno Diabetes Center.</w:t>
      </w:r>
    </w:p>
    <w:p w14:paraId="0FF49A63" w14:textId="35D37BBE" w:rsidR="00712837" w:rsidRPr="00712837" w:rsidRDefault="00712837" w:rsidP="00712837">
      <w:pPr>
        <w:jc w:val="both"/>
        <w:rPr>
          <w:rFonts w:asciiTheme="minorHAnsi" w:hAnsiTheme="minorHAnsi"/>
          <w:i/>
          <w:iCs/>
          <w:sz w:val="22"/>
          <w:szCs w:val="22"/>
        </w:rPr>
      </w:pPr>
    </w:p>
    <w:p w14:paraId="0D3EEF35" w14:textId="4804944F" w:rsidR="00712837" w:rsidRPr="00712837" w:rsidRDefault="00712837" w:rsidP="00712837">
      <w:pPr>
        <w:jc w:val="both"/>
        <w:rPr>
          <w:rFonts w:asciiTheme="minorHAnsi" w:hAnsiTheme="minorHAnsi"/>
          <w:i/>
          <w:iCs/>
          <w:sz w:val="22"/>
          <w:szCs w:val="22"/>
        </w:rPr>
      </w:pPr>
      <w:r w:rsidRPr="00712837">
        <w:rPr>
          <w:rFonts w:asciiTheme="minorHAnsi" w:hAnsiTheme="minorHAnsi"/>
          <w:i/>
          <w:iCs/>
          <w:sz w:val="22"/>
          <w:szCs w:val="22"/>
        </w:rPr>
        <w:t xml:space="preserve">Yderligere </w:t>
      </w:r>
      <w:r w:rsidR="0067447E">
        <w:rPr>
          <w:rFonts w:asciiTheme="minorHAnsi" w:hAnsiTheme="minorHAnsi"/>
          <w:i/>
          <w:iCs/>
          <w:sz w:val="22"/>
          <w:szCs w:val="22"/>
        </w:rPr>
        <w:t xml:space="preserve">blev det aftalt, at </w:t>
      </w:r>
      <w:r w:rsidRPr="00712837">
        <w:rPr>
          <w:rFonts w:asciiTheme="minorHAnsi" w:hAnsiTheme="minorHAnsi"/>
          <w:i/>
          <w:iCs/>
          <w:sz w:val="22"/>
          <w:szCs w:val="22"/>
        </w:rPr>
        <w:t xml:space="preserve">KKR-sekretariatet </w:t>
      </w:r>
      <w:r w:rsidR="0067447E">
        <w:rPr>
          <w:rFonts w:asciiTheme="minorHAnsi" w:hAnsiTheme="minorHAnsi"/>
          <w:i/>
          <w:iCs/>
          <w:sz w:val="22"/>
          <w:szCs w:val="22"/>
        </w:rPr>
        <w:t xml:space="preserve">orienterer </w:t>
      </w:r>
      <w:r w:rsidRPr="00712837">
        <w:rPr>
          <w:rFonts w:asciiTheme="minorHAnsi" w:hAnsiTheme="minorHAnsi"/>
          <w:i/>
          <w:iCs/>
          <w:sz w:val="22"/>
          <w:szCs w:val="22"/>
        </w:rPr>
        <w:t>kommunaldirektørkredsen om, at Anne Krøjer (jf. punkt 1) indtræder i Sundhedsdirektørernes Forretningsudvalg.</w:t>
      </w:r>
    </w:p>
    <w:p w14:paraId="0A760D45" w14:textId="77777777" w:rsidR="00A5739A" w:rsidRPr="00712837" w:rsidRDefault="00A5739A" w:rsidP="00712837">
      <w:pPr>
        <w:jc w:val="both"/>
        <w:rPr>
          <w:rFonts w:asciiTheme="minorHAnsi" w:hAnsiTheme="minorHAnsi"/>
          <w:i/>
          <w:iCs/>
          <w:sz w:val="22"/>
          <w:szCs w:val="22"/>
        </w:rPr>
      </w:pPr>
    </w:p>
    <w:p w14:paraId="23033E1A" w14:textId="4E723EC4" w:rsidR="00A5739A" w:rsidRPr="00712837" w:rsidRDefault="00A5739A" w:rsidP="00712837">
      <w:pPr>
        <w:jc w:val="both"/>
        <w:rPr>
          <w:rFonts w:asciiTheme="minorHAnsi" w:hAnsiTheme="minorHAnsi" w:cs="Arial"/>
          <w:sz w:val="22"/>
          <w:szCs w:val="22"/>
        </w:rPr>
      </w:pPr>
    </w:p>
    <w:p w14:paraId="0FDEBE72" w14:textId="77777777" w:rsidR="00A5739A" w:rsidRPr="0029682D" w:rsidRDefault="00A5739A" w:rsidP="00D506B6">
      <w:pPr>
        <w:jc w:val="both"/>
        <w:rPr>
          <w:rFonts w:asciiTheme="minorHAnsi" w:hAnsiTheme="minorHAnsi" w:cs="Arial"/>
          <w:sz w:val="22"/>
          <w:szCs w:val="22"/>
        </w:rPr>
      </w:pPr>
    </w:p>
    <w:p w14:paraId="0AC43592" w14:textId="77777777" w:rsidR="004000D5" w:rsidRPr="0029682D" w:rsidRDefault="004000D5" w:rsidP="00D506B6">
      <w:pPr>
        <w:pStyle w:val="Overskrift1"/>
        <w:numPr>
          <w:ilvl w:val="0"/>
          <w:numId w:val="1"/>
        </w:numPr>
        <w:spacing w:before="240"/>
        <w:ind w:left="714" w:hanging="357"/>
        <w:jc w:val="both"/>
        <w:rPr>
          <w:rFonts w:asciiTheme="minorHAnsi" w:hAnsiTheme="minorHAnsi"/>
          <w:b/>
          <w:bCs/>
          <w:sz w:val="24"/>
          <w:szCs w:val="24"/>
        </w:rPr>
      </w:pPr>
      <w:r w:rsidRPr="0029682D">
        <w:rPr>
          <w:rFonts w:asciiTheme="minorHAnsi" w:hAnsiTheme="minorHAnsi"/>
          <w:b/>
          <w:bCs/>
          <w:sz w:val="24"/>
          <w:szCs w:val="24"/>
        </w:rPr>
        <w:t>Næste møde</w:t>
      </w:r>
    </w:p>
    <w:p w14:paraId="6F03F23E" w14:textId="266D5979" w:rsidR="004000D5" w:rsidRPr="0029682D" w:rsidRDefault="004000D5" w:rsidP="00D506B6">
      <w:pPr>
        <w:pStyle w:val="Overskrift1"/>
        <w:spacing w:before="120"/>
        <w:jc w:val="both"/>
        <w:rPr>
          <w:rFonts w:asciiTheme="minorHAnsi" w:hAnsiTheme="minorHAnsi" w:cs="Arial"/>
          <w:color w:val="auto"/>
          <w:sz w:val="22"/>
          <w:szCs w:val="22"/>
        </w:rPr>
      </w:pPr>
      <w:r w:rsidRPr="0029682D">
        <w:rPr>
          <w:rFonts w:asciiTheme="minorHAnsi" w:hAnsiTheme="minorHAnsi"/>
          <w:color w:val="auto"/>
          <w:sz w:val="22"/>
          <w:szCs w:val="22"/>
        </w:rPr>
        <w:t xml:space="preserve">Næste møde </w:t>
      </w:r>
      <w:r w:rsidR="0035391F" w:rsidRPr="0029682D">
        <w:rPr>
          <w:rFonts w:asciiTheme="minorHAnsi" w:hAnsiTheme="minorHAnsi"/>
          <w:color w:val="auto"/>
          <w:sz w:val="22"/>
          <w:szCs w:val="22"/>
        </w:rPr>
        <w:t xml:space="preserve">i Sundhedsdirektørernes Forretningsudvalg </w:t>
      </w:r>
      <w:r w:rsidRPr="0029682D">
        <w:rPr>
          <w:rFonts w:asciiTheme="minorHAnsi" w:hAnsiTheme="minorHAnsi"/>
          <w:color w:val="auto"/>
          <w:sz w:val="22"/>
          <w:szCs w:val="22"/>
        </w:rPr>
        <w:t xml:space="preserve">er den </w:t>
      </w:r>
      <w:r w:rsidR="000870BE">
        <w:rPr>
          <w:rFonts w:asciiTheme="minorHAnsi" w:hAnsiTheme="minorHAnsi"/>
          <w:color w:val="auto"/>
          <w:sz w:val="22"/>
          <w:szCs w:val="22"/>
        </w:rPr>
        <w:t>16</w:t>
      </w:r>
      <w:r w:rsidRPr="0029682D">
        <w:rPr>
          <w:rFonts w:asciiTheme="minorHAnsi" w:hAnsiTheme="minorHAnsi"/>
          <w:color w:val="auto"/>
          <w:sz w:val="22"/>
          <w:szCs w:val="22"/>
        </w:rPr>
        <w:t xml:space="preserve">. </w:t>
      </w:r>
      <w:r w:rsidR="000870BE">
        <w:rPr>
          <w:rFonts w:asciiTheme="minorHAnsi" w:hAnsiTheme="minorHAnsi"/>
          <w:color w:val="auto"/>
          <w:sz w:val="22"/>
          <w:szCs w:val="22"/>
        </w:rPr>
        <w:t>maj</w:t>
      </w:r>
      <w:r w:rsidR="00F07C6A" w:rsidRPr="0029682D">
        <w:rPr>
          <w:rFonts w:asciiTheme="minorHAnsi" w:hAnsiTheme="minorHAnsi"/>
          <w:color w:val="auto"/>
          <w:sz w:val="22"/>
          <w:szCs w:val="22"/>
        </w:rPr>
        <w:t xml:space="preserve"> </w:t>
      </w:r>
      <w:r w:rsidR="0035391F" w:rsidRPr="0029682D">
        <w:rPr>
          <w:rFonts w:asciiTheme="minorHAnsi" w:hAnsiTheme="minorHAnsi"/>
          <w:color w:val="auto"/>
          <w:sz w:val="22"/>
          <w:szCs w:val="22"/>
        </w:rPr>
        <w:t xml:space="preserve">2025 </w:t>
      </w:r>
      <w:r w:rsidR="00F07C6A" w:rsidRPr="0029682D">
        <w:rPr>
          <w:rFonts w:asciiTheme="minorHAnsi" w:hAnsiTheme="minorHAnsi"/>
          <w:color w:val="auto"/>
          <w:sz w:val="22"/>
          <w:szCs w:val="22"/>
        </w:rPr>
        <w:t>kl. 9.00 - 11.00 på Teams.</w:t>
      </w:r>
    </w:p>
    <w:p w14:paraId="468CC1CB" w14:textId="77777777" w:rsidR="00471651" w:rsidRPr="0029682D" w:rsidRDefault="00471651" w:rsidP="00D506B6">
      <w:pPr>
        <w:jc w:val="both"/>
        <w:rPr>
          <w:rFonts w:asciiTheme="minorHAnsi" w:hAnsiTheme="minorHAnsi"/>
          <w:sz w:val="22"/>
          <w:szCs w:val="22"/>
        </w:rPr>
      </w:pPr>
    </w:p>
    <w:sectPr w:rsidR="00471651" w:rsidRPr="0029682D" w:rsidSect="004000D5">
      <w:headerReference w:type="even" r:id="rId7"/>
      <w:headerReference w:type="default" r:id="rId8"/>
      <w:footerReference w:type="even" r:id="rId9"/>
      <w:footerReference w:type="default" r:id="rId10"/>
      <w:headerReference w:type="first" r:id="rId11"/>
      <w:footerReference w:type="first" r:id="rId12"/>
      <w:pgSz w:w="11906" w:h="16838" w:code="9"/>
      <w:pgMar w:top="567" w:right="1247" w:bottom="567" w:left="1247"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EE5A1" w14:textId="77777777" w:rsidR="00D13804" w:rsidRDefault="0015469B">
      <w:pPr>
        <w:spacing w:line="240" w:lineRule="auto"/>
      </w:pPr>
      <w:r>
        <w:separator/>
      </w:r>
    </w:p>
  </w:endnote>
  <w:endnote w:type="continuationSeparator" w:id="0">
    <w:p w14:paraId="6ABCE924" w14:textId="77777777" w:rsidR="00D13804" w:rsidRDefault="00154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06D0" w14:textId="77777777" w:rsidR="00DC6423" w:rsidRDefault="00DC642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3285"/>
      <w:docPartObj>
        <w:docPartGallery w:val="Page Numbers (Bottom of Page)"/>
        <w:docPartUnique/>
      </w:docPartObj>
    </w:sdtPr>
    <w:sdtEndPr/>
    <w:sdtContent>
      <w:p w14:paraId="7452BDAF" w14:textId="77777777" w:rsidR="00DC6423" w:rsidRDefault="00DC6423">
        <w:pPr>
          <w:pStyle w:val="Sidefod"/>
          <w:jc w:val="right"/>
        </w:pPr>
        <w:r>
          <w:fldChar w:fldCharType="begin"/>
        </w:r>
        <w:r>
          <w:instrText xml:space="preserve"> PAGE   \* MERGEFORMAT </w:instrText>
        </w:r>
        <w:r>
          <w:fldChar w:fldCharType="separate"/>
        </w:r>
        <w:r>
          <w:rPr>
            <w:noProof/>
          </w:rPr>
          <w:t>4</w:t>
        </w:r>
        <w:r>
          <w:rPr>
            <w:noProof/>
          </w:rPr>
          <w:fldChar w:fldCharType="end"/>
        </w:r>
      </w:p>
    </w:sdtContent>
  </w:sdt>
  <w:p w14:paraId="2543E002" w14:textId="77777777" w:rsidR="00DC6423" w:rsidRPr="007923CF" w:rsidRDefault="00DC6423" w:rsidP="00887646">
    <w:pPr>
      <w:pStyle w:val="Sidefod"/>
      <w:pBdr>
        <w:top w:val="thinThickSmallGap" w:sz="24" w:space="1" w:color="7F340D" w:themeColor="accent2" w:themeShade="7F"/>
      </w:pBdr>
      <w:rPr>
        <w:rFonts w:asciiTheme="majorHAnsi" w:hAnsiTheme="majorHAnsi"/>
        <w:color w:val="0F9ED5" w:themeColor="accent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59DC7" w14:textId="77777777" w:rsidR="00DC6423" w:rsidRPr="00A7128F" w:rsidRDefault="00DC6423" w:rsidP="00A7128F">
    <w:pPr>
      <w:pStyle w:val="Sidefod"/>
      <w:pBdr>
        <w:top w:val="thinThickSmallGap" w:sz="24" w:space="1" w:color="7F340D" w:themeColor="accent2" w:themeShade="7F"/>
      </w:pBdr>
      <w:rPr>
        <w:rFonts w:asciiTheme="majorHAnsi" w:hAnsiTheme="majorHAnsi"/>
      </w:rPr>
    </w:pPr>
    <w:r>
      <w:rPr>
        <w:rFonts w:asciiTheme="majorHAnsi" w:hAnsiTheme="majorHAnsi"/>
      </w:rPr>
      <w:t>Dagsorden møde i Sundhedsdirektørernes Forretningsudvalg d. 20. september 2013</w:t>
    </w:r>
    <w:r>
      <w:rPr>
        <w:rFonts w:asciiTheme="majorHAnsi" w:hAnsiTheme="majorHAnsi"/>
      </w:rPr>
      <w:ptab w:relativeTo="margin" w:alignment="right" w:leader="none"/>
    </w:r>
    <w:r>
      <w:rPr>
        <w:rFonts w:asciiTheme="majorHAnsi" w:hAnsiTheme="majorHAnsi"/>
      </w:rPr>
      <w:t xml:space="preserve">Side </w:t>
    </w:r>
    <w:r>
      <w:fldChar w:fldCharType="begin"/>
    </w:r>
    <w:r>
      <w:instrText xml:space="preserve"> PAGE   \* MERGEFORMAT </w:instrText>
    </w:r>
    <w:r>
      <w:fldChar w:fldCharType="separate"/>
    </w:r>
    <w:r w:rsidRPr="00AE2F8E">
      <w:rPr>
        <w:rFonts w:asciiTheme="majorHAnsi" w:hAnsiTheme="majorHAnsi"/>
        <w:noProof/>
      </w:rPr>
      <w:t>1</w:t>
    </w:r>
    <w:r>
      <w:rPr>
        <w:rFonts w:asciiTheme="majorHAnsi" w:hAnsiTheme="maj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867A0" w14:textId="77777777" w:rsidR="00D13804" w:rsidRDefault="0015469B">
      <w:pPr>
        <w:spacing w:line="240" w:lineRule="auto"/>
      </w:pPr>
      <w:r>
        <w:separator/>
      </w:r>
    </w:p>
  </w:footnote>
  <w:footnote w:type="continuationSeparator" w:id="0">
    <w:p w14:paraId="6C9296DD" w14:textId="77777777" w:rsidR="00D13804" w:rsidRDefault="0015469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99936" w14:textId="77777777" w:rsidR="00DC6423" w:rsidRDefault="00DC642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C4D0" w14:textId="77777777" w:rsidR="00DC6423" w:rsidRDefault="00DC6423" w:rsidP="00AE2F8E">
    <w:pPr>
      <w:pStyle w:val="Sidehoved"/>
      <w:jc w:val="right"/>
    </w:pPr>
    <w:r>
      <w:rPr>
        <w:noProof/>
        <w:lang w:eastAsia="da-DK"/>
      </w:rPr>
      <w:drawing>
        <wp:inline distT="0" distB="0" distL="0" distR="0" wp14:anchorId="25FB2EA5" wp14:editId="303949A2">
          <wp:extent cx="1717052" cy="432000"/>
          <wp:effectExtent l="19050" t="0" r="0" b="0"/>
          <wp:docPr id="1" name="Billede 1" descr="C:\Users\N1Hmft\AppData\Local\Microsoft\Windows\Temporary Internet Files\Content.Outlook\PG0D1N8G\dfslog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1Hmft\AppData\Local\Microsoft\Windows\Temporary Internet Files\Content.Outlook\PG0D1N8G\dfslogo (4).jpg"/>
                  <pic:cNvPicPr>
                    <a:picLocks noChangeAspect="1" noChangeArrowheads="1"/>
                  </pic:cNvPicPr>
                </pic:nvPicPr>
                <pic:blipFill>
                  <a:blip r:embed="rId1"/>
                  <a:srcRect/>
                  <a:stretch>
                    <a:fillRect/>
                  </a:stretch>
                </pic:blipFill>
                <pic:spPr bwMode="auto">
                  <a:xfrm>
                    <a:off x="0" y="0"/>
                    <a:ext cx="1717052" cy="432000"/>
                  </a:xfrm>
                  <a:prstGeom prst="rect">
                    <a:avLst/>
                  </a:prstGeom>
                  <a:noFill/>
                  <a:ln w="9525">
                    <a:noFill/>
                    <a:miter lim="800000"/>
                    <a:headEnd/>
                    <a:tailEnd/>
                  </a:ln>
                </pic:spPr>
              </pic:pic>
            </a:graphicData>
          </a:graphic>
        </wp:inline>
      </w:drawing>
    </w:r>
  </w:p>
  <w:p w14:paraId="191340E6" w14:textId="77777777" w:rsidR="00DC6423" w:rsidRDefault="00DC6423" w:rsidP="00AE2F8E">
    <w:pPr>
      <w:pStyle w:val="Sidehoved"/>
    </w:pPr>
    <w:r>
      <w:rPr>
        <w:noProof/>
        <w:lang w:eastAsia="da-DK"/>
      </w:rPr>
      <mc:AlternateContent>
        <mc:Choice Requires="wps">
          <w:drawing>
            <wp:anchor distT="0" distB="0" distL="114300" distR="114300" simplePos="0" relativeHeight="251659264" behindDoc="0" locked="1" layoutInCell="1" allowOverlap="1" wp14:anchorId="20CA8F97" wp14:editId="15F34F20">
              <wp:simplePos x="0" y="0"/>
              <wp:positionH relativeFrom="column">
                <wp:posOffset>5000625</wp:posOffset>
              </wp:positionH>
              <wp:positionV relativeFrom="paragraph">
                <wp:posOffset>201295</wp:posOffset>
              </wp:positionV>
              <wp:extent cx="715010" cy="269240"/>
              <wp:effectExtent l="0" t="0" r="0" b="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12140" w14:textId="77777777" w:rsidR="00DC6423" w:rsidRPr="00CC6F6B" w:rsidRDefault="00DC6423" w:rsidP="00C611C0">
                          <w:pPr>
                            <w:pStyle w:val="Sidefod"/>
                            <w:rPr>
                              <w:sz w:val="16"/>
                            </w:rPr>
                          </w:pP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CA8F97" id="_x0000_t202" coordsize="21600,21600" o:spt="202" path="m,l,21600r21600,l21600,xe">
              <v:stroke joinstyle="miter"/>
              <v:path gradientshapeok="t" o:connecttype="rect"/>
            </v:shapetype>
            <v:shape id="Text Box 1" o:spid="_x0000_s1026" type="#_x0000_t202" style="position:absolute;margin-left:393.75pt;margin-top:15.85pt;width:56.3pt;height: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" filled="f" stroked="f">
              <v:textbox style="mso-fit-shape-to-text:t" inset="0">
                <w:txbxContent>
                  <w:p w14:paraId="05712140" w14:textId="77777777" w:rsidR="00DC6423" w:rsidRPr="00CC6F6B" w:rsidRDefault="00DC6423" w:rsidP="00C611C0">
                    <w:pPr>
                      <w:pStyle w:val="Sidefod"/>
                      <w:rPr>
                        <w:sz w:val="16"/>
                      </w:rPr>
                    </w:pPr>
                  </w:p>
                </w:txbxContent>
              </v:textbox>
              <w10:wrap type="squar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FF7E8" w14:textId="77777777" w:rsidR="00DC6423" w:rsidRPr="003B52D7" w:rsidRDefault="00DC6423" w:rsidP="00AE2F8E">
    <w:pPr>
      <w:pStyle w:val="Sidehoved"/>
      <w:pBdr>
        <w:bottom w:val="thickThinSmallGap" w:sz="24" w:space="1" w:color="7F340D" w:themeColor="accent2" w:themeShade="7F"/>
      </w:pBdr>
      <w:jc w:val="center"/>
      <w:rPr>
        <w:rFonts w:asciiTheme="majorHAnsi" w:eastAsiaTheme="majorEastAsia" w:hAnsiTheme="majorHAnsi" w:cstheme="majorBidi"/>
        <w:sz w:val="22"/>
        <w:szCs w:val="22"/>
      </w:rPr>
    </w:pPr>
  </w:p>
  <w:sdt>
    <w:sdtPr>
      <w:rPr>
        <w:rFonts w:asciiTheme="majorHAnsi" w:eastAsiaTheme="majorEastAsia" w:hAnsiTheme="majorHAnsi" w:cstheme="majorBidi"/>
        <w:sz w:val="22"/>
        <w:szCs w:val="22"/>
      </w:rPr>
      <w:alias w:val="Titel"/>
      <w:id w:val="20828604"/>
      <w:showingPlcHdr/>
      <w:dataBinding w:prefixMappings="xmlns:ns0='http://schemas.openxmlformats.org/package/2006/metadata/core-properties' xmlns:ns1='http://purl.org/dc/elements/1.1/'" w:xpath="/ns0:coreProperties[1]/ns1:title[1]" w:storeItemID="{6C3C8BC8-F283-45AE-878A-BAB7291924A1}"/>
      <w:text/>
    </w:sdtPr>
    <w:sdtEndPr/>
    <w:sdtContent>
      <w:p w14:paraId="3A365DC4" w14:textId="77777777" w:rsidR="00DC6423" w:rsidRPr="003B52D7" w:rsidRDefault="00DC6423" w:rsidP="00AE2F8E">
        <w:pPr>
          <w:pStyle w:val="Sidehoved"/>
          <w:pBdr>
            <w:bottom w:val="thickThinSmallGap" w:sz="24" w:space="1" w:color="7F340D" w:themeColor="accent2" w:themeShade="7F"/>
          </w:pBdr>
          <w:jc w:val="center"/>
          <w:rPr>
            <w:rFonts w:asciiTheme="majorHAnsi" w:eastAsiaTheme="majorEastAsia" w:hAnsiTheme="majorHAnsi" w:cstheme="majorBidi"/>
            <w:sz w:val="22"/>
            <w:szCs w:val="22"/>
          </w:rPr>
        </w:pPr>
        <w:r>
          <w:rPr>
            <w:rFonts w:asciiTheme="majorHAnsi" w:eastAsiaTheme="majorEastAsia" w:hAnsiTheme="majorHAnsi" w:cstheme="majorBidi"/>
            <w:sz w:val="32"/>
            <w:szCs w:val="32"/>
          </w:rPr>
          <w:t>[Skriv dokumentets titel]</w:t>
        </w:r>
      </w:p>
    </w:sdtContent>
  </w:sdt>
  <w:p w14:paraId="52B803EA" w14:textId="77777777" w:rsidR="00DC6423" w:rsidRPr="00EB435D" w:rsidRDefault="00DC6423" w:rsidP="00EB435D">
    <w:pPr>
      <w:pStyle w:val="Sidehoved"/>
      <w:tabs>
        <w:tab w:val="clear" w:pos="8640"/>
        <w:tab w:val="right" w:pos="9180"/>
      </w:tabs>
      <w:jc w:val="right"/>
      <w:rPr>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702"/>
    <w:multiLevelType w:val="hybridMultilevel"/>
    <w:tmpl w:val="B5F63C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B64C4"/>
    <w:multiLevelType w:val="hybridMultilevel"/>
    <w:tmpl w:val="81E82F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2FB1221"/>
    <w:multiLevelType w:val="hybridMultilevel"/>
    <w:tmpl w:val="63729B8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3487F72"/>
    <w:multiLevelType w:val="hybridMultilevel"/>
    <w:tmpl w:val="FFA607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20A46FE"/>
    <w:multiLevelType w:val="hybridMultilevel"/>
    <w:tmpl w:val="F6D87D22"/>
    <w:lvl w:ilvl="0" w:tplc="C7F6E17C">
      <w:start w:val="5"/>
      <w:numFmt w:val="bullet"/>
      <w:lvlText w:val="-"/>
      <w:lvlJc w:val="left"/>
      <w:pPr>
        <w:ind w:left="720" w:hanging="360"/>
      </w:pPr>
      <w:rPr>
        <w:rFonts w:ascii="Aptos" w:eastAsia="Times New Roman" w:hAnsi="Aptos"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02417B"/>
    <w:multiLevelType w:val="hybridMultilevel"/>
    <w:tmpl w:val="15E435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16013C"/>
    <w:multiLevelType w:val="hybridMultilevel"/>
    <w:tmpl w:val="F0687FE6"/>
    <w:lvl w:ilvl="0" w:tplc="5ACE07DC">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1B497254"/>
    <w:multiLevelType w:val="hybridMultilevel"/>
    <w:tmpl w:val="1CE624C6"/>
    <w:lvl w:ilvl="0" w:tplc="FA16A714">
      <w:numFmt w:val="bullet"/>
      <w:lvlText w:val="-"/>
      <w:lvlJc w:val="left"/>
      <w:pPr>
        <w:ind w:left="720" w:hanging="360"/>
      </w:pPr>
      <w:rPr>
        <w:rFonts w:ascii="Aptos" w:eastAsia="Aptos" w:hAnsi="Aptos"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1BB11835"/>
    <w:multiLevelType w:val="hybridMultilevel"/>
    <w:tmpl w:val="9746D7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6733ED0"/>
    <w:multiLevelType w:val="hybridMultilevel"/>
    <w:tmpl w:val="C94C21F0"/>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7477BFB"/>
    <w:multiLevelType w:val="hybridMultilevel"/>
    <w:tmpl w:val="62027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9771A7"/>
    <w:multiLevelType w:val="hybridMultilevel"/>
    <w:tmpl w:val="D8A6F4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B7B37F8"/>
    <w:multiLevelType w:val="hybridMultilevel"/>
    <w:tmpl w:val="5CF217F2"/>
    <w:lvl w:ilvl="0" w:tplc="0406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1350973"/>
    <w:multiLevelType w:val="hybridMultilevel"/>
    <w:tmpl w:val="7382C7EC"/>
    <w:lvl w:ilvl="0" w:tplc="E2268B16">
      <w:numFmt w:val="bullet"/>
      <w:lvlText w:val="-"/>
      <w:lvlJc w:val="left"/>
      <w:pPr>
        <w:ind w:left="360" w:hanging="360"/>
      </w:pPr>
      <w:rPr>
        <w:rFonts w:ascii="Aptos" w:eastAsia="Aptos" w:hAnsi="Aptos" w:cs="Times New Roman"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14" w15:restartNumberingAfterBreak="0">
    <w:nsid w:val="33A451B5"/>
    <w:multiLevelType w:val="hybridMultilevel"/>
    <w:tmpl w:val="9E1E911A"/>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abstractNum w:abstractNumId="15" w15:restartNumberingAfterBreak="0">
    <w:nsid w:val="48732261"/>
    <w:multiLevelType w:val="hybridMultilevel"/>
    <w:tmpl w:val="5C70B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873366A"/>
    <w:multiLevelType w:val="hybridMultilevel"/>
    <w:tmpl w:val="80BE62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94D606B"/>
    <w:multiLevelType w:val="hybridMultilevel"/>
    <w:tmpl w:val="77EAD7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5A44D6F"/>
    <w:multiLevelType w:val="hybridMultilevel"/>
    <w:tmpl w:val="E058514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D52677"/>
    <w:multiLevelType w:val="hybridMultilevel"/>
    <w:tmpl w:val="B5F63CC2"/>
    <w:lvl w:ilvl="0" w:tplc="0406000F">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E163DD9"/>
    <w:multiLevelType w:val="hybridMultilevel"/>
    <w:tmpl w:val="15E4359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09B4392"/>
    <w:multiLevelType w:val="hybridMultilevel"/>
    <w:tmpl w:val="67FC9FE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36671031">
    <w:abstractNumId w:val="19"/>
  </w:num>
  <w:num w:numId="2" w16cid:durableId="1984119285">
    <w:abstractNumId w:val="21"/>
  </w:num>
  <w:num w:numId="3" w16cid:durableId="653798962">
    <w:abstractNumId w:val="1"/>
  </w:num>
  <w:num w:numId="4" w16cid:durableId="749738925">
    <w:abstractNumId w:val="2"/>
  </w:num>
  <w:num w:numId="5" w16cid:durableId="1610619304">
    <w:abstractNumId w:val="12"/>
  </w:num>
  <w:num w:numId="6" w16cid:durableId="679507646">
    <w:abstractNumId w:val="8"/>
  </w:num>
  <w:num w:numId="7" w16cid:durableId="648705329">
    <w:abstractNumId w:val="9"/>
  </w:num>
  <w:num w:numId="8" w16cid:durableId="1684432068">
    <w:abstractNumId w:val="20"/>
  </w:num>
  <w:num w:numId="9" w16cid:durableId="1870488454">
    <w:abstractNumId w:val="13"/>
  </w:num>
  <w:num w:numId="10" w16cid:durableId="135365229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736018">
    <w:abstractNumId w:val="6"/>
  </w:num>
  <w:num w:numId="12" w16cid:durableId="1551310050">
    <w:abstractNumId w:val="7"/>
  </w:num>
  <w:num w:numId="13" w16cid:durableId="1820417346">
    <w:abstractNumId w:val="4"/>
  </w:num>
  <w:num w:numId="14" w16cid:durableId="2073035719">
    <w:abstractNumId w:val="14"/>
  </w:num>
  <w:num w:numId="15" w16cid:durableId="1324237763">
    <w:abstractNumId w:val="5"/>
  </w:num>
  <w:num w:numId="16" w16cid:durableId="1738358272">
    <w:abstractNumId w:val="15"/>
  </w:num>
  <w:num w:numId="17" w16cid:durableId="125123643">
    <w:abstractNumId w:val="18"/>
  </w:num>
  <w:num w:numId="18" w16cid:durableId="1472822535">
    <w:abstractNumId w:val="0"/>
  </w:num>
  <w:num w:numId="19" w16cid:durableId="376203639">
    <w:abstractNumId w:val="17"/>
  </w:num>
  <w:num w:numId="20" w16cid:durableId="2017537855">
    <w:abstractNumId w:val="16"/>
  </w:num>
  <w:num w:numId="21" w16cid:durableId="56057616">
    <w:abstractNumId w:val="10"/>
  </w:num>
  <w:num w:numId="22" w16cid:durableId="1547060199">
    <w:abstractNumId w:val="11"/>
  </w:num>
  <w:num w:numId="23" w16cid:durableId="3836058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4E"/>
    <w:rsid w:val="00001CCD"/>
    <w:rsid w:val="00082B71"/>
    <w:rsid w:val="000870BE"/>
    <w:rsid w:val="000940CE"/>
    <w:rsid w:val="000A035B"/>
    <w:rsid w:val="00101948"/>
    <w:rsid w:val="00131058"/>
    <w:rsid w:val="001405A3"/>
    <w:rsid w:val="0015469B"/>
    <w:rsid w:val="00154D64"/>
    <w:rsid w:val="001573AE"/>
    <w:rsid w:val="001637FD"/>
    <w:rsid w:val="00172711"/>
    <w:rsid w:val="00184152"/>
    <w:rsid w:val="001A4882"/>
    <w:rsid w:val="001B5FCA"/>
    <w:rsid w:val="001F0D69"/>
    <w:rsid w:val="00212FAE"/>
    <w:rsid w:val="00217EB0"/>
    <w:rsid w:val="00287B41"/>
    <w:rsid w:val="00290973"/>
    <w:rsid w:val="0029682D"/>
    <w:rsid w:val="002A1047"/>
    <w:rsid w:val="0030582F"/>
    <w:rsid w:val="00340AF1"/>
    <w:rsid w:val="0035391F"/>
    <w:rsid w:val="00373F57"/>
    <w:rsid w:val="003804C9"/>
    <w:rsid w:val="00392769"/>
    <w:rsid w:val="003C6270"/>
    <w:rsid w:val="003C7108"/>
    <w:rsid w:val="004000D5"/>
    <w:rsid w:val="00411CF5"/>
    <w:rsid w:val="004526C7"/>
    <w:rsid w:val="004532CE"/>
    <w:rsid w:val="00471651"/>
    <w:rsid w:val="004B066E"/>
    <w:rsid w:val="005804D1"/>
    <w:rsid w:val="005B69DE"/>
    <w:rsid w:val="00665C17"/>
    <w:rsid w:val="0066754E"/>
    <w:rsid w:val="0067447E"/>
    <w:rsid w:val="006A01C7"/>
    <w:rsid w:val="006A54D4"/>
    <w:rsid w:val="006D59A7"/>
    <w:rsid w:val="00712837"/>
    <w:rsid w:val="007B1073"/>
    <w:rsid w:val="007B4916"/>
    <w:rsid w:val="007D7CB8"/>
    <w:rsid w:val="00815953"/>
    <w:rsid w:val="008F383A"/>
    <w:rsid w:val="00926F11"/>
    <w:rsid w:val="00A02968"/>
    <w:rsid w:val="00A4474C"/>
    <w:rsid w:val="00A47D6F"/>
    <w:rsid w:val="00A51C6F"/>
    <w:rsid w:val="00A5739A"/>
    <w:rsid w:val="00A76446"/>
    <w:rsid w:val="00A76B72"/>
    <w:rsid w:val="00B02CF3"/>
    <w:rsid w:val="00B255B4"/>
    <w:rsid w:val="00B4578E"/>
    <w:rsid w:val="00BA09D8"/>
    <w:rsid w:val="00BB7550"/>
    <w:rsid w:val="00C60A13"/>
    <w:rsid w:val="00CB3229"/>
    <w:rsid w:val="00CC296B"/>
    <w:rsid w:val="00CC301B"/>
    <w:rsid w:val="00CE0ABF"/>
    <w:rsid w:val="00CE2FE2"/>
    <w:rsid w:val="00CF5E7E"/>
    <w:rsid w:val="00D00943"/>
    <w:rsid w:val="00D13804"/>
    <w:rsid w:val="00D16589"/>
    <w:rsid w:val="00D3147F"/>
    <w:rsid w:val="00D506B6"/>
    <w:rsid w:val="00DC6423"/>
    <w:rsid w:val="00E043DC"/>
    <w:rsid w:val="00E20781"/>
    <w:rsid w:val="00E673C2"/>
    <w:rsid w:val="00EB4D3D"/>
    <w:rsid w:val="00EC7AC4"/>
    <w:rsid w:val="00F07C6A"/>
    <w:rsid w:val="00F7062B"/>
    <w:rsid w:val="00F84F71"/>
    <w:rsid w:val="00FC2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60938"/>
  <w15:chartTrackingRefBased/>
  <w15:docId w15:val="{63C8188A-7F38-439B-8507-A009BD77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5"/>
    <w:pPr>
      <w:spacing w:after="0" w:line="280" w:lineRule="atLeast"/>
    </w:pPr>
    <w:rPr>
      <w:rFonts w:ascii="Arial" w:eastAsia="Times New Roman" w:hAnsi="Arial" w:cs="Times New Roman"/>
      <w:kern w:val="0"/>
      <w:sz w:val="19"/>
      <w:szCs w:val="20"/>
      <w14:ligatures w14:val="none"/>
    </w:rPr>
  </w:style>
  <w:style w:type="paragraph" w:styleId="Overskrift1">
    <w:name w:val="heading 1"/>
    <w:basedOn w:val="Normal"/>
    <w:next w:val="Normal"/>
    <w:link w:val="Overskrift1Tegn"/>
    <w:qFormat/>
    <w:rsid w:val="00667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667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6754E"/>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6754E"/>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6754E"/>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6754E"/>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6754E"/>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6754E"/>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6754E"/>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66754E"/>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rsid w:val="0066754E"/>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6754E"/>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6754E"/>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6754E"/>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6754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6754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6754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6754E"/>
    <w:rPr>
      <w:rFonts w:eastAsiaTheme="majorEastAsia" w:cstheme="majorBidi"/>
      <w:color w:val="272727" w:themeColor="text1" w:themeTint="D8"/>
    </w:rPr>
  </w:style>
  <w:style w:type="paragraph" w:styleId="Titel">
    <w:name w:val="Title"/>
    <w:basedOn w:val="Normal"/>
    <w:next w:val="Normal"/>
    <w:link w:val="TitelTegn"/>
    <w:uiPriority w:val="10"/>
    <w:qFormat/>
    <w:rsid w:val="00667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6754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6754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6754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6754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6754E"/>
    <w:rPr>
      <w:i/>
      <w:iCs/>
      <w:color w:val="404040" w:themeColor="text1" w:themeTint="BF"/>
    </w:rPr>
  </w:style>
  <w:style w:type="paragraph" w:styleId="Listeafsnit">
    <w:name w:val="List Paragraph"/>
    <w:basedOn w:val="Normal"/>
    <w:uiPriority w:val="34"/>
    <w:qFormat/>
    <w:rsid w:val="0066754E"/>
    <w:pPr>
      <w:ind w:left="720"/>
      <w:contextualSpacing/>
    </w:pPr>
  </w:style>
  <w:style w:type="character" w:styleId="Kraftigfremhvning">
    <w:name w:val="Intense Emphasis"/>
    <w:basedOn w:val="Standardskrifttypeiafsnit"/>
    <w:uiPriority w:val="21"/>
    <w:qFormat/>
    <w:rsid w:val="0066754E"/>
    <w:rPr>
      <w:i/>
      <w:iCs/>
      <w:color w:val="0F4761" w:themeColor="accent1" w:themeShade="BF"/>
    </w:rPr>
  </w:style>
  <w:style w:type="paragraph" w:styleId="Strktcitat">
    <w:name w:val="Intense Quote"/>
    <w:basedOn w:val="Normal"/>
    <w:next w:val="Normal"/>
    <w:link w:val="StrktcitatTegn"/>
    <w:uiPriority w:val="30"/>
    <w:qFormat/>
    <w:rsid w:val="00667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6754E"/>
    <w:rPr>
      <w:i/>
      <w:iCs/>
      <w:color w:val="0F4761" w:themeColor="accent1" w:themeShade="BF"/>
    </w:rPr>
  </w:style>
  <w:style w:type="character" w:styleId="Kraftighenvisning">
    <w:name w:val="Intense Reference"/>
    <w:basedOn w:val="Standardskrifttypeiafsnit"/>
    <w:uiPriority w:val="32"/>
    <w:qFormat/>
    <w:rsid w:val="0066754E"/>
    <w:rPr>
      <w:b/>
      <w:bCs/>
      <w:smallCaps/>
      <w:color w:val="0F4761" w:themeColor="accent1" w:themeShade="BF"/>
      <w:spacing w:val="5"/>
    </w:rPr>
  </w:style>
  <w:style w:type="paragraph" w:styleId="Sidehoved">
    <w:name w:val="header"/>
    <w:basedOn w:val="Normal"/>
    <w:link w:val="SidehovedTegn"/>
    <w:uiPriority w:val="99"/>
    <w:rsid w:val="004000D5"/>
    <w:pPr>
      <w:tabs>
        <w:tab w:val="center" w:pos="4320"/>
        <w:tab w:val="right" w:pos="8640"/>
      </w:tabs>
    </w:pPr>
  </w:style>
  <w:style w:type="character" w:customStyle="1" w:styleId="SidehovedTegn">
    <w:name w:val="Sidehoved Tegn"/>
    <w:basedOn w:val="Standardskrifttypeiafsnit"/>
    <w:link w:val="Sidehoved"/>
    <w:uiPriority w:val="99"/>
    <w:rsid w:val="004000D5"/>
    <w:rPr>
      <w:rFonts w:ascii="Arial" w:eastAsia="Times New Roman" w:hAnsi="Arial" w:cs="Times New Roman"/>
      <w:kern w:val="0"/>
      <w:sz w:val="19"/>
      <w:szCs w:val="20"/>
      <w14:ligatures w14:val="none"/>
    </w:rPr>
  </w:style>
  <w:style w:type="paragraph" w:styleId="Sidefod">
    <w:name w:val="footer"/>
    <w:basedOn w:val="Normal"/>
    <w:link w:val="SidefodTegn"/>
    <w:uiPriority w:val="99"/>
    <w:rsid w:val="004000D5"/>
    <w:pPr>
      <w:tabs>
        <w:tab w:val="center" w:pos="4320"/>
        <w:tab w:val="right" w:pos="8640"/>
      </w:tabs>
    </w:pPr>
  </w:style>
  <w:style w:type="character" w:customStyle="1" w:styleId="SidefodTegn">
    <w:name w:val="Sidefod Tegn"/>
    <w:basedOn w:val="Standardskrifttypeiafsnit"/>
    <w:link w:val="Sidefod"/>
    <w:uiPriority w:val="99"/>
    <w:rsid w:val="004000D5"/>
    <w:rPr>
      <w:rFonts w:ascii="Arial" w:eastAsia="Times New Roman" w:hAnsi="Arial" w:cs="Times New Roman"/>
      <w:kern w:val="0"/>
      <w:sz w:val="19"/>
      <w:szCs w:val="20"/>
      <w14:ligatures w14:val="none"/>
    </w:rPr>
  </w:style>
  <w:style w:type="character" w:styleId="Hyperlink">
    <w:name w:val="Hyperlink"/>
    <w:basedOn w:val="Standardskrifttypeiafsnit"/>
    <w:uiPriority w:val="99"/>
    <w:rsid w:val="004000D5"/>
    <w:rPr>
      <w:color w:val="0000FF"/>
      <w:u w:val="single"/>
    </w:rPr>
  </w:style>
  <w:style w:type="paragraph" w:styleId="NormalWeb">
    <w:name w:val="Normal (Web)"/>
    <w:basedOn w:val="Normal"/>
    <w:uiPriority w:val="99"/>
    <w:unhideWhenUsed/>
    <w:rsid w:val="004000D5"/>
    <w:pPr>
      <w:spacing w:line="240" w:lineRule="auto"/>
    </w:pPr>
    <w:rPr>
      <w:rFonts w:ascii="Times New Roman" w:hAnsi="Times New Roman"/>
      <w:sz w:val="24"/>
      <w:szCs w:val="24"/>
      <w:lang w:eastAsia="da-DK"/>
    </w:rPr>
  </w:style>
  <w:style w:type="paragraph" w:customStyle="1" w:styleId="Default">
    <w:name w:val="Default"/>
    <w:rsid w:val="004000D5"/>
    <w:pPr>
      <w:autoSpaceDE w:val="0"/>
      <w:autoSpaceDN w:val="0"/>
      <w:adjustRightInd w:val="0"/>
      <w:spacing w:after="0" w:line="240" w:lineRule="auto"/>
    </w:pPr>
    <w:rPr>
      <w:rFonts w:ascii="Calibri" w:eastAsiaTheme="minorEastAsia" w:hAnsi="Calibri" w:cs="Calibri"/>
      <w:color w:val="000000"/>
      <w:kern w:val="0"/>
      <w:sz w:val="24"/>
      <w:szCs w:val="24"/>
      <w:lang w:eastAsia="da-DK"/>
      <w14:ligatures w14:val="none"/>
    </w:rPr>
  </w:style>
  <w:style w:type="paragraph" w:styleId="Korrektur">
    <w:name w:val="Revision"/>
    <w:hidden/>
    <w:uiPriority w:val="99"/>
    <w:semiHidden/>
    <w:rsid w:val="00926F11"/>
    <w:pPr>
      <w:spacing w:after="0" w:line="240" w:lineRule="auto"/>
    </w:pPr>
    <w:rPr>
      <w:rFonts w:ascii="Arial" w:eastAsia="Times New Roman" w:hAnsi="Arial" w:cs="Times New Roman"/>
      <w:kern w:val="0"/>
      <w:sz w:val="19"/>
      <w:szCs w:val="20"/>
      <w14:ligatures w14:val="none"/>
    </w:rPr>
  </w:style>
  <w:style w:type="character" w:styleId="Ulstomtale">
    <w:name w:val="Unresolved Mention"/>
    <w:basedOn w:val="Standardskrifttypeiafsnit"/>
    <w:uiPriority w:val="99"/>
    <w:semiHidden/>
    <w:unhideWhenUsed/>
    <w:rsid w:val="00471651"/>
    <w:rPr>
      <w:color w:val="605E5C"/>
      <w:shd w:val="clear" w:color="auto" w:fill="E1DFDD"/>
    </w:rPr>
  </w:style>
  <w:style w:type="table" w:styleId="Tabel-Gitter">
    <w:name w:val="Table Grid"/>
    <w:basedOn w:val="Tabel-Normal"/>
    <w:uiPriority w:val="39"/>
    <w:rsid w:val="00087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4470">
      <w:bodyDiv w:val="1"/>
      <w:marLeft w:val="0"/>
      <w:marRight w:val="0"/>
      <w:marTop w:val="0"/>
      <w:marBottom w:val="0"/>
      <w:divBdr>
        <w:top w:val="none" w:sz="0" w:space="0" w:color="auto"/>
        <w:left w:val="none" w:sz="0" w:space="0" w:color="auto"/>
        <w:bottom w:val="none" w:sz="0" w:space="0" w:color="auto"/>
        <w:right w:val="none" w:sz="0" w:space="0" w:color="auto"/>
      </w:divBdr>
    </w:div>
    <w:div w:id="59639652">
      <w:bodyDiv w:val="1"/>
      <w:marLeft w:val="0"/>
      <w:marRight w:val="0"/>
      <w:marTop w:val="0"/>
      <w:marBottom w:val="0"/>
      <w:divBdr>
        <w:top w:val="none" w:sz="0" w:space="0" w:color="auto"/>
        <w:left w:val="none" w:sz="0" w:space="0" w:color="auto"/>
        <w:bottom w:val="none" w:sz="0" w:space="0" w:color="auto"/>
        <w:right w:val="none" w:sz="0" w:space="0" w:color="auto"/>
      </w:divBdr>
    </w:div>
    <w:div w:id="153834976">
      <w:bodyDiv w:val="1"/>
      <w:marLeft w:val="0"/>
      <w:marRight w:val="0"/>
      <w:marTop w:val="0"/>
      <w:marBottom w:val="0"/>
      <w:divBdr>
        <w:top w:val="none" w:sz="0" w:space="0" w:color="auto"/>
        <w:left w:val="none" w:sz="0" w:space="0" w:color="auto"/>
        <w:bottom w:val="none" w:sz="0" w:space="0" w:color="auto"/>
        <w:right w:val="none" w:sz="0" w:space="0" w:color="auto"/>
      </w:divBdr>
    </w:div>
    <w:div w:id="417752086">
      <w:bodyDiv w:val="1"/>
      <w:marLeft w:val="0"/>
      <w:marRight w:val="0"/>
      <w:marTop w:val="0"/>
      <w:marBottom w:val="0"/>
      <w:divBdr>
        <w:top w:val="none" w:sz="0" w:space="0" w:color="auto"/>
        <w:left w:val="none" w:sz="0" w:space="0" w:color="auto"/>
        <w:bottom w:val="none" w:sz="0" w:space="0" w:color="auto"/>
        <w:right w:val="none" w:sz="0" w:space="0" w:color="auto"/>
      </w:divBdr>
    </w:div>
    <w:div w:id="443114422">
      <w:bodyDiv w:val="1"/>
      <w:marLeft w:val="0"/>
      <w:marRight w:val="0"/>
      <w:marTop w:val="0"/>
      <w:marBottom w:val="0"/>
      <w:divBdr>
        <w:top w:val="none" w:sz="0" w:space="0" w:color="auto"/>
        <w:left w:val="none" w:sz="0" w:space="0" w:color="auto"/>
        <w:bottom w:val="none" w:sz="0" w:space="0" w:color="auto"/>
        <w:right w:val="none" w:sz="0" w:space="0" w:color="auto"/>
      </w:divBdr>
    </w:div>
    <w:div w:id="469133748">
      <w:bodyDiv w:val="1"/>
      <w:marLeft w:val="0"/>
      <w:marRight w:val="0"/>
      <w:marTop w:val="0"/>
      <w:marBottom w:val="0"/>
      <w:divBdr>
        <w:top w:val="none" w:sz="0" w:space="0" w:color="auto"/>
        <w:left w:val="none" w:sz="0" w:space="0" w:color="auto"/>
        <w:bottom w:val="none" w:sz="0" w:space="0" w:color="auto"/>
        <w:right w:val="none" w:sz="0" w:space="0" w:color="auto"/>
      </w:divBdr>
    </w:div>
    <w:div w:id="652294598">
      <w:bodyDiv w:val="1"/>
      <w:marLeft w:val="0"/>
      <w:marRight w:val="0"/>
      <w:marTop w:val="0"/>
      <w:marBottom w:val="0"/>
      <w:divBdr>
        <w:top w:val="none" w:sz="0" w:space="0" w:color="auto"/>
        <w:left w:val="none" w:sz="0" w:space="0" w:color="auto"/>
        <w:bottom w:val="none" w:sz="0" w:space="0" w:color="auto"/>
        <w:right w:val="none" w:sz="0" w:space="0" w:color="auto"/>
      </w:divBdr>
    </w:div>
    <w:div w:id="905723063">
      <w:bodyDiv w:val="1"/>
      <w:marLeft w:val="0"/>
      <w:marRight w:val="0"/>
      <w:marTop w:val="0"/>
      <w:marBottom w:val="0"/>
      <w:divBdr>
        <w:top w:val="none" w:sz="0" w:space="0" w:color="auto"/>
        <w:left w:val="none" w:sz="0" w:space="0" w:color="auto"/>
        <w:bottom w:val="none" w:sz="0" w:space="0" w:color="auto"/>
        <w:right w:val="none" w:sz="0" w:space="0" w:color="auto"/>
      </w:divBdr>
    </w:div>
    <w:div w:id="1070035424">
      <w:bodyDiv w:val="1"/>
      <w:marLeft w:val="0"/>
      <w:marRight w:val="0"/>
      <w:marTop w:val="0"/>
      <w:marBottom w:val="0"/>
      <w:divBdr>
        <w:top w:val="none" w:sz="0" w:space="0" w:color="auto"/>
        <w:left w:val="none" w:sz="0" w:space="0" w:color="auto"/>
        <w:bottom w:val="none" w:sz="0" w:space="0" w:color="auto"/>
        <w:right w:val="none" w:sz="0" w:space="0" w:color="auto"/>
      </w:divBdr>
    </w:div>
    <w:div w:id="1117140445">
      <w:bodyDiv w:val="1"/>
      <w:marLeft w:val="0"/>
      <w:marRight w:val="0"/>
      <w:marTop w:val="0"/>
      <w:marBottom w:val="0"/>
      <w:divBdr>
        <w:top w:val="none" w:sz="0" w:space="0" w:color="auto"/>
        <w:left w:val="none" w:sz="0" w:space="0" w:color="auto"/>
        <w:bottom w:val="none" w:sz="0" w:space="0" w:color="auto"/>
        <w:right w:val="none" w:sz="0" w:space="0" w:color="auto"/>
      </w:divBdr>
    </w:div>
    <w:div w:id="1168399442">
      <w:bodyDiv w:val="1"/>
      <w:marLeft w:val="0"/>
      <w:marRight w:val="0"/>
      <w:marTop w:val="0"/>
      <w:marBottom w:val="0"/>
      <w:divBdr>
        <w:top w:val="none" w:sz="0" w:space="0" w:color="auto"/>
        <w:left w:val="none" w:sz="0" w:space="0" w:color="auto"/>
        <w:bottom w:val="none" w:sz="0" w:space="0" w:color="auto"/>
        <w:right w:val="none" w:sz="0" w:space="0" w:color="auto"/>
      </w:divBdr>
    </w:div>
    <w:div w:id="1337264110">
      <w:bodyDiv w:val="1"/>
      <w:marLeft w:val="0"/>
      <w:marRight w:val="0"/>
      <w:marTop w:val="0"/>
      <w:marBottom w:val="0"/>
      <w:divBdr>
        <w:top w:val="none" w:sz="0" w:space="0" w:color="auto"/>
        <w:left w:val="none" w:sz="0" w:space="0" w:color="auto"/>
        <w:bottom w:val="none" w:sz="0" w:space="0" w:color="auto"/>
        <w:right w:val="none" w:sz="0" w:space="0" w:color="auto"/>
      </w:divBdr>
    </w:div>
    <w:div w:id="1358778273">
      <w:bodyDiv w:val="1"/>
      <w:marLeft w:val="0"/>
      <w:marRight w:val="0"/>
      <w:marTop w:val="0"/>
      <w:marBottom w:val="0"/>
      <w:divBdr>
        <w:top w:val="none" w:sz="0" w:space="0" w:color="auto"/>
        <w:left w:val="none" w:sz="0" w:space="0" w:color="auto"/>
        <w:bottom w:val="none" w:sz="0" w:space="0" w:color="auto"/>
        <w:right w:val="none" w:sz="0" w:space="0" w:color="auto"/>
      </w:divBdr>
    </w:div>
    <w:div w:id="1517844921">
      <w:bodyDiv w:val="1"/>
      <w:marLeft w:val="0"/>
      <w:marRight w:val="0"/>
      <w:marTop w:val="0"/>
      <w:marBottom w:val="0"/>
      <w:divBdr>
        <w:top w:val="none" w:sz="0" w:space="0" w:color="auto"/>
        <w:left w:val="none" w:sz="0" w:space="0" w:color="auto"/>
        <w:bottom w:val="none" w:sz="0" w:space="0" w:color="auto"/>
        <w:right w:val="none" w:sz="0" w:space="0" w:color="auto"/>
      </w:divBdr>
    </w:div>
    <w:div w:id="1752700593">
      <w:bodyDiv w:val="1"/>
      <w:marLeft w:val="0"/>
      <w:marRight w:val="0"/>
      <w:marTop w:val="0"/>
      <w:marBottom w:val="0"/>
      <w:divBdr>
        <w:top w:val="none" w:sz="0" w:space="0" w:color="auto"/>
        <w:left w:val="none" w:sz="0" w:space="0" w:color="auto"/>
        <w:bottom w:val="none" w:sz="0" w:space="0" w:color="auto"/>
        <w:right w:val="none" w:sz="0" w:space="0" w:color="auto"/>
      </w:divBdr>
    </w:div>
    <w:div w:id="2085373426">
      <w:bodyDiv w:val="1"/>
      <w:marLeft w:val="0"/>
      <w:marRight w:val="0"/>
      <w:marTop w:val="0"/>
      <w:marBottom w:val="0"/>
      <w:divBdr>
        <w:top w:val="none" w:sz="0" w:space="0" w:color="auto"/>
        <w:left w:val="none" w:sz="0" w:space="0" w:color="auto"/>
        <w:bottom w:val="none" w:sz="0" w:space="0" w:color="auto"/>
        <w:right w:val="none" w:sz="0" w:space="0" w:color="auto"/>
      </w:divBdr>
    </w:div>
    <w:div w:id="209617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1977</Words>
  <Characters>13545</Characters>
  <Application>Microsoft Office Word</Application>
  <DocSecurity>0</DocSecurity>
  <Lines>322</Lines>
  <Paragraphs>160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Haugaard</dc:creator>
  <cp:keywords/>
  <dc:description/>
  <cp:lastModifiedBy>Peter Hvid Paulsen</cp:lastModifiedBy>
  <cp:revision>4</cp:revision>
  <dcterms:created xsi:type="dcterms:W3CDTF">2025-04-10T08:56:00Z</dcterms:created>
  <dcterms:modified xsi:type="dcterms:W3CDTF">2025-04-10T11:08:00Z</dcterms:modified>
</cp:coreProperties>
</file>