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2405"/>
        <w:gridCol w:w="6997"/>
      </w:tblGrid>
      <w:tr w:rsidR="00630A79" w:rsidRPr="001B7CC2" w14:paraId="0D8F8715" w14:textId="77777777" w:rsidTr="00D4437B">
        <w:tc>
          <w:tcPr>
            <w:tcW w:w="9402" w:type="dxa"/>
            <w:gridSpan w:val="2"/>
          </w:tcPr>
          <w:p w14:paraId="1FCF5E70" w14:textId="0D0BC1F4" w:rsidR="00630A79" w:rsidRPr="001B7CC2" w:rsidRDefault="003F493D" w:rsidP="00D4437B">
            <w:pPr>
              <w:jc w:val="both"/>
              <w:rPr>
                <w:rFonts w:ascii="Aptos" w:hAnsi="Aptos" w:cs="Arial"/>
                <w:b/>
                <w:sz w:val="28"/>
                <w:szCs w:val="28"/>
              </w:rPr>
            </w:pPr>
            <w:r>
              <w:rPr>
                <w:rFonts w:ascii="Aptos" w:hAnsi="Aptos" w:cs="Arial"/>
                <w:b/>
                <w:sz w:val="28"/>
                <w:szCs w:val="28"/>
              </w:rPr>
              <w:t>Referat</w:t>
            </w:r>
          </w:p>
          <w:p w14:paraId="7166BDE2" w14:textId="77777777" w:rsidR="00630A79" w:rsidRPr="001B7CC2" w:rsidRDefault="00630A79" w:rsidP="00D4437B">
            <w:pPr>
              <w:jc w:val="both"/>
              <w:rPr>
                <w:rFonts w:ascii="Aptos" w:hAnsi="Aptos" w:cs="Arial"/>
                <w:b/>
                <w:sz w:val="22"/>
                <w:szCs w:val="22"/>
              </w:rPr>
            </w:pPr>
          </w:p>
        </w:tc>
      </w:tr>
      <w:tr w:rsidR="00630A79" w:rsidRPr="001B7CC2" w14:paraId="5F14DF84" w14:textId="77777777" w:rsidTr="00D4437B">
        <w:tc>
          <w:tcPr>
            <w:tcW w:w="2405" w:type="dxa"/>
          </w:tcPr>
          <w:p w14:paraId="563DED65"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b/>
                <w:sz w:val="22"/>
                <w:szCs w:val="22"/>
              </w:rPr>
              <w:t>Møde</w:t>
            </w:r>
          </w:p>
        </w:tc>
        <w:tc>
          <w:tcPr>
            <w:tcW w:w="6997" w:type="dxa"/>
          </w:tcPr>
          <w:p w14:paraId="20C92172" w14:textId="77777777" w:rsidR="00630A79" w:rsidRPr="00B7514F" w:rsidRDefault="00630A79" w:rsidP="00D4437B">
            <w:pPr>
              <w:rPr>
                <w:rFonts w:ascii="Aptos" w:hAnsi="Aptos" w:cs="Arial"/>
                <w:b/>
                <w:sz w:val="22"/>
                <w:szCs w:val="22"/>
              </w:rPr>
            </w:pPr>
            <w:r w:rsidRPr="00B7514F">
              <w:rPr>
                <w:rFonts w:ascii="Aptos" w:hAnsi="Aptos" w:cs="Arial"/>
                <w:sz w:val="22"/>
                <w:szCs w:val="22"/>
              </w:rPr>
              <w:t>Sundhedsdirektørernes Forretningsudvalg</w:t>
            </w:r>
          </w:p>
        </w:tc>
      </w:tr>
      <w:tr w:rsidR="00630A79" w:rsidRPr="001B7CC2" w14:paraId="1F0E5E67" w14:textId="77777777" w:rsidTr="00D4437B">
        <w:tc>
          <w:tcPr>
            <w:tcW w:w="2405" w:type="dxa"/>
          </w:tcPr>
          <w:p w14:paraId="3ECFA145"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b/>
                <w:sz w:val="22"/>
                <w:szCs w:val="22"/>
              </w:rPr>
              <w:t>Tid</w:t>
            </w:r>
          </w:p>
        </w:tc>
        <w:tc>
          <w:tcPr>
            <w:tcW w:w="6997" w:type="dxa"/>
          </w:tcPr>
          <w:p w14:paraId="3E6AB77F"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sz w:val="22"/>
                <w:szCs w:val="22"/>
              </w:rPr>
              <w:t>Fredag den 16. maj 2025 kl. 09.00-11.00</w:t>
            </w:r>
          </w:p>
        </w:tc>
      </w:tr>
      <w:tr w:rsidR="00630A79" w:rsidRPr="001B7CC2" w14:paraId="42D05056" w14:textId="77777777" w:rsidTr="00D4437B">
        <w:tc>
          <w:tcPr>
            <w:tcW w:w="2405" w:type="dxa"/>
          </w:tcPr>
          <w:p w14:paraId="0548520A"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b/>
                <w:sz w:val="22"/>
                <w:szCs w:val="22"/>
              </w:rPr>
              <w:t>Sted</w:t>
            </w:r>
          </w:p>
        </w:tc>
        <w:tc>
          <w:tcPr>
            <w:tcW w:w="6997" w:type="dxa"/>
          </w:tcPr>
          <w:p w14:paraId="427FFB16"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sz w:val="22"/>
                <w:szCs w:val="22"/>
              </w:rPr>
              <w:t>TEAMS</w:t>
            </w:r>
          </w:p>
        </w:tc>
      </w:tr>
      <w:tr w:rsidR="00630A79" w:rsidRPr="001B7CC2" w14:paraId="6CE457ED" w14:textId="77777777" w:rsidTr="00D4437B">
        <w:tc>
          <w:tcPr>
            <w:tcW w:w="2405" w:type="dxa"/>
          </w:tcPr>
          <w:p w14:paraId="4CA6C8CF"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b/>
                <w:sz w:val="22"/>
                <w:szCs w:val="22"/>
              </w:rPr>
              <w:t>Deltagere</w:t>
            </w:r>
          </w:p>
        </w:tc>
        <w:tc>
          <w:tcPr>
            <w:tcW w:w="6997" w:type="dxa"/>
          </w:tcPr>
          <w:p w14:paraId="357297AC" w14:textId="0BE13150" w:rsidR="00630A79" w:rsidRPr="00B7514F" w:rsidRDefault="00630A79" w:rsidP="00D4437B">
            <w:pPr>
              <w:ind w:left="1440" w:hanging="1440"/>
              <w:rPr>
                <w:rFonts w:ascii="Aptos" w:hAnsi="Aptos"/>
                <w:sz w:val="22"/>
                <w:szCs w:val="22"/>
              </w:rPr>
            </w:pPr>
            <w:r w:rsidRPr="00B7514F">
              <w:rPr>
                <w:rFonts w:ascii="Aptos" w:hAnsi="Aptos" w:cs="Arial"/>
                <w:sz w:val="22"/>
                <w:szCs w:val="22"/>
              </w:rPr>
              <w:t xml:space="preserve">Anne Krøjer, </w:t>
            </w:r>
            <w:r w:rsidRPr="00B7514F">
              <w:rPr>
                <w:rFonts w:ascii="Aptos" w:hAnsi="Aptos" w:cs="Arial"/>
                <w:bCs/>
                <w:sz w:val="22"/>
                <w:szCs w:val="22"/>
              </w:rPr>
              <w:t>Bente</w:t>
            </w:r>
            <w:r w:rsidRPr="00B7514F">
              <w:rPr>
                <w:rFonts w:ascii="Aptos" w:hAnsi="Aptos" w:cs="Arial"/>
                <w:b/>
                <w:sz w:val="22"/>
                <w:szCs w:val="22"/>
              </w:rPr>
              <w:t xml:space="preserve"> </w:t>
            </w:r>
            <w:r w:rsidRPr="00B7514F">
              <w:rPr>
                <w:rFonts w:ascii="Aptos" w:hAnsi="Aptos" w:cs="Arial"/>
                <w:bCs/>
                <w:sz w:val="22"/>
                <w:szCs w:val="22"/>
              </w:rPr>
              <w:t>Graversen</w:t>
            </w:r>
            <w:r w:rsidRPr="00B7514F">
              <w:rPr>
                <w:rFonts w:ascii="Aptos" w:hAnsi="Aptos" w:cs="Arial"/>
                <w:sz w:val="22"/>
                <w:szCs w:val="22"/>
              </w:rPr>
              <w:t xml:space="preserve">, </w:t>
            </w:r>
            <w:r w:rsidRPr="00B7514F">
              <w:rPr>
                <w:rFonts w:ascii="Aptos" w:hAnsi="Aptos"/>
                <w:sz w:val="22"/>
                <w:szCs w:val="22"/>
              </w:rPr>
              <w:t xml:space="preserve">Randi Sveistrup, Anne </w:t>
            </w:r>
            <w:proofErr w:type="spellStart"/>
            <w:r w:rsidRPr="00B7514F">
              <w:rPr>
                <w:rFonts w:ascii="Aptos" w:hAnsi="Aptos"/>
                <w:sz w:val="22"/>
                <w:szCs w:val="22"/>
              </w:rPr>
              <w:t>Chris</w:t>
            </w:r>
            <w:r w:rsidR="008D7858">
              <w:rPr>
                <w:rFonts w:ascii="Aptos" w:hAnsi="Aptos"/>
                <w:sz w:val="22"/>
                <w:szCs w:val="22"/>
              </w:rPr>
              <w:t>t</w:t>
            </w:r>
            <w:r w:rsidRPr="00B7514F">
              <w:rPr>
                <w:rFonts w:ascii="Aptos" w:hAnsi="Aptos"/>
                <w:sz w:val="22"/>
                <w:szCs w:val="22"/>
              </w:rPr>
              <w:t>mann</w:t>
            </w:r>
            <w:proofErr w:type="spellEnd"/>
            <w:r w:rsidRPr="00B7514F">
              <w:rPr>
                <w:rFonts w:ascii="Aptos" w:hAnsi="Aptos"/>
                <w:sz w:val="22"/>
                <w:szCs w:val="22"/>
              </w:rPr>
              <w:t xml:space="preserve"> </w:t>
            </w:r>
          </w:p>
          <w:p w14:paraId="6DF8C973" w14:textId="1B662591" w:rsidR="00630A79" w:rsidRPr="00B7514F" w:rsidRDefault="00630A79" w:rsidP="00D4437B">
            <w:pPr>
              <w:ind w:left="1440" w:hanging="1440"/>
              <w:rPr>
                <w:rFonts w:ascii="Aptos" w:hAnsi="Aptos" w:cs="Arial"/>
                <w:sz w:val="22"/>
                <w:szCs w:val="22"/>
                <w:lang w:val="en-US"/>
              </w:rPr>
            </w:pPr>
            <w:r w:rsidRPr="00B7514F">
              <w:rPr>
                <w:rFonts w:ascii="Aptos" w:hAnsi="Aptos"/>
                <w:sz w:val="22"/>
                <w:szCs w:val="22"/>
                <w:lang w:val="en-US"/>
              </w:rPr>
              <w:t>Ramsgaard,</w:t>
            </w:r>
            <w:r w:rsidRPr="00B7514F">
              <w:rPr>
                <w:rFonts w:ascii="Aptos" w:hAnsi="Aptos" w:cs="Arial"/>
                <w:sz w:val="22"/>
                <w:szCs w:val="22"/>
                <w:lang w:val="en-US"/>
              </w:rPr>
              <w:t xml:space="preserve"> Peter Hvid Paulsen, Thomas</w:t>
            </w:r>
            <w:r w:rsidR="003F493D">
              <w:rPr>
                <w:rFonts w:ascii="Aptos" w:hAnsi="Aptos" w:cs="Arial"/>
                <w:sz w:val="22"/>
                <w:szCs w:val="22"/>
                <w:lang w:val="en-US"/>
              </w:rPr>
              <w:t xml:space="preserve"> </w:t>
            </w:r>
            <w:r>
              <w:rPr>
                <w:rFonts w:ascii="Aptos" w:hAnsi="Aptos" w:cs="Arial"/>
                <w:sz w:val="22"/>
                <w:szCs w:val="22"/>
                <w:lang w:val="en-US"/>
              </w:rPr>
              <w:t xml:space="preserve">Gajhede </w:t>
            </w:r>
            <w:r w:rsidRPr="00B7514F">
              <w:rPr>
                <w:rFonts w:ascii="Aptos" w:hAnsi="Aptos" w:cs="Arial"/>
                <w:sz w:val="22"/>
                <w:szCs w:val="22"/>
                <w:lang w:val="en-US"/>
              </w:rPr>
              <w:t>Haugaard.</w:t>
            </w:r>
          </w:p>
          <w:p w14:paraId="7C553BCE" w14:textId="77777777" w:rsidR="00630A79" w:rsidRPr="00B7514F" w:rsidRDefault="00630A79" w:rsidP="00D4437B">
            <w:pPr>
              <w:spacing w:line="240" w:lineRule="auto"/>
              <w:jc w:val="both"/>
              <w:rPr>
                <w:rFonts w:ascii="Aptos" w:hAnsi="Aptos" w:cs="Arial"/>
                <w:sz w:val="22"/>
                <w:szCs w:val="22"/>
                <w:lang w:val="en-US" w:eastAsia="da-DK"/>
              </w:rPr>
            </w:pPr>
          </w:p>
        </w:tc>
      </w:tr>
      <w:tr w:rsidR="00630A79" w:rsidRPr="001B7CC2" w14:paraId="3F7B3653" w14:textId="77777777" w:rsidTr="00D4437B">
        <w:tc>
          <w:tcPr>
            <w:tcW w:w="2405" w:type="dxa"/>
          </w:tcPr>
          <w:p w14:paraId="0F0E1650" w14:textId="77777777" w:rsidR="00630A79" w:rsidRPr="00B7514F" w:rsidRDefault="00630A79" w:rsidP="00D4437B">
            <w:pPr>
              <w:spacing w:line="240" w:lineRule="auto"/>
              <w:jc w:val="both"/>
              <w:rPr>
                <w:rFonts w:ascii="Aptos" w:hAnsi="Aptos" w:cs="Arial"/>
                <w:sz w:val="22"/>
                <w:szCs w:val="22"/>
                <w:lang w:eastAsia="da-DK"/>
              </w:rPr>
            </w:pPr>
            <w:r w:rsidRPr="00B7514F">
              <w:rPr>
                <w:rFonts w:ascii="Aptos" w:hAnsi="Aptos" w:cs="Arial"/>
                <w:b/>
                <w:sz w:val="22"/>
                <w:szCs w:val="22"/>
              </w:rPr>
              <w:t>Gæster</w:t>
            </w:r>
          </w:p>
        </w:tc>
        <w:tc>
          <w:tcPr>
            <w:tcW w:w="6997" w:type="dxa"/>
          </w:tcPr>
          <w:p w14:paraId="2A7AAE3D" w14:textId="77777777" w:rsidR="00630A79" w:rsidRPr="00B7514F" w:rsidRDefault="00630A79" w:rsidP="00D4437B">
            <w:pPr>
              <w:ind w:left="1440" w:hanging="1440"/>
              <w:rPr>
                <w:rFonts w:ascii="Aptos" w:hAnsi="Aptos" w:cs="Arial"/>
                <w:b/>
                <w:sz w:val="22"/>
                <w:szCs w:val="22"/>
              </w:rPr>
            </w:pPr>
            <w:r w:rsidRPr="00B7514F">
              <w:rPr>
                <w:rFonts w:ascii="Aptos" w:hAnsi="Aptos" w:cs="Arial"/>
                <w:sz w:val="22"/>
                <w:szCs w:val="22"/>
              </w:rPr>
              <w:t>Mikkel Grimmeshave</w:t>
            </w:r>
          </w:p>
        </w:tc>
      </w:tr>
      <w:tr w:rsidR="00630A79" w:rsidRPr="001B7CC2" w14:paraId="1672F5E4" w14:textId="77777777" w:rsidTr="00D4437B">
        <w:tc>
          <w:tcPr>
            <w:tcW w:w="2405" w:type="dxa"/>
          </w:tcPr>
          <w:p w14:paraId="74DFD1A9" w14:textId="77777777" w:rsidR="00630A79" w:rsidRPr="001B7CC2" w:rsidRDefault="00630A79" w:rsidP="00D4437B">
            <w:pPr>
              <w:ind w:left="1440" w:hanging="1440"/>
              <w:rPr>
                <w:rFonts w:ascii="Aptos" w:hAnsi="Aptos" w:cs="Arial"/>
                <w:sz w:val="22"/>
                <w:szCs w:val="22"/>
              </w:rPr>
            </w:pPr>
            <w:r w:rsidRPr="001B7CC2">
              <w:rPr>
                <w:rFonts w:ascii="Aptos" w:hAnsi="Aptos" w:cs="Arial"/>
                <w:b/>
                <w:sz w:val="22"/>
                <w:szCs w:val="22"/>
              </w:rPr>
              <w:t>Afbud</w:t>
            </w:r>
          </w:p>
        </w:tc>
        <w:tc>
          <w:tcPr>
            <w:tcW w:w="6997" w:type="dxa"/>
          </w:tcPr>
          <w:p w14:paraId="497B337C" w14:textId="62A502AB" w:rsidR="00630A79" w:rsidRPr="001B7CC2" w:rsidRDefault="003F493D" w:rsidP="00D4437B">
            <w:pPr>
              <w:spacing w:line="240" w:lineRule="auto"/>
              <w:jc w:val="both"/>
              <w:rPr>
                <w:rFonts w:ascii="Aptos" w:hAnsi="Aptos" w:cs="Arial"/>
                <w:sz w:val="22"/>
                <w:szCs w:val="22"/>
                <w:lang w:eastAsia="da-DK"/>
              </w:rPr>
            </w:pPr>
            <w:r w:rsidRPr="00B7514F">
              <w:rPr>
                <w:rFonts w:ascii="Aptos" w:hAnsi="Aptos" w:cs="Arial"/>
                <w:sz w:val="22"/>
                <w:szCs w:val="22"/>
                <w:lang w:val="en-US"/>
              </w:rPr>
              <w:t>Haukur S. Thorsteinsson</w:t>
            </w:r>
          </w:p>
        </w:tc>
      </w:tr>
    </w:tbl>
    <w:p w14:paraId="534FD723" w14:textId="77777777" w:rsidR="00630A79" w:rsidRPr="001B7CC2" w:rsidRDefault="00630A79" w:rsidP="00AF3B20">
      <w:pPr>
        <w:jc w:val="both"/>
        <w:rPr>
          <w:rFonts w:ascii="Aptos" w:hAnsi="Aptos"/>
          <w:b/>
          <w:bCs/>
        </w:rPr>
      </w:pPr>
    </w:p>
    <w:p w14:paraId="649E6108" w14:textId="318D8B63" w:rsidR="00630A79" w:rsidRPr="00630A79" w:rsidRDefault="00630A79" w:rsidP="00AF3B20">
      <w:pPr>
        <w:pStyle w:val="Overskrift1"/>
        <w:numPr>
          <w:ilvl w:val="0"/>
          <w:numId w:val="2"/>
        </w:numPr>
        <w:jc w:val="both"/>
        <w:rPr>
          <w:rFonts w:ascii="Aptos" w:hAnsi="Aptos" w:cs="Arial"/>
          <w:b/>
          <w:bCs/>
          <w:sz w:val="24"/>
          <w:szCs w:val="24"/>
        </w:rPr>
      </w:pPr>
      <w:bookmarkStart w:id="0" w:name="_Hlk192156639"/>
      <w:r w:rsidRPr="00630A79">
        <w:rPr>
          <w:rFonts w:ascii="Aptos" w:hAnsi="Aptos" w:cs="Arial"/>
          <w:b/>
          <w:bCs/>
          <w:sz w:val="24"/>
          <w:szCs w:val="24"/>
        </w:rPr>
        <w:t xml:space="preserve">Velkommen til nye medlemmer af </w:t>
      </w:r>
      <w:r w:rsidR="008D7858">
        <w:rPr>
          <w:rFonts w:ascii="Aptos" w:hAnsi="Aptos" w:cs="Arial"/>
          <w:b/>
          <w:bCs/>
          <w:sz w:val="24"/>
          <w:szCs w:val="24"/>
        </w:rPr>
        <w:t xml:space="preserve">Sundhedsdirektørernes </w:t>
      </w:r>
      <w:r w:rsidRPr="00630A79">
        <w:rPr>
          <w:rFonts w:ascii="Aptos" w:hAnsi="Aptos" w:cs="Arial"/>
          <w:b/>
          <w:bCs/>
          <w:sz w:val="24"/>
          <w:szCs w:val="24"/>
        </w:rPr>
        <w:t>Forretningsudvalg</w:t>
      </w:r>
    </w:p>
    <w:p w14:paraId="2AFD6206" w14:textId="1E29158E" w:rsidR="00630A79" w:rsidRPr="001B7CC2" w:rsidRDefault="00630A79" w:rsidP="00AF3B20">
      <w:pPr>
        <w:jc w:val="both"/>
        <w:rPr>
          <w:rFonts w:ascii="Aptos" w:hAnsi="Aptos"/>
          <w:sz w:val="22"/>
          <w:szCs w:val="22"/>
        </w:rPr>
      </w:pPr>
      <w:r w:rsidRPr="001B7CC2">
        <w:rPr>
          <w:rFonts w:ascii="Aptos" w:hAnsi="Aptos"/>
          <w:sz w:val="22"/>
          <w:szCs w:val="22"/>
        </w:rPr>
        <w:t>Mødet indledes med en præsentationsrunde samt velkomst til Randi Sveistrup, Thisted Kommune</w:t>
      </w:r>
      <w:r w:rsidR="0089144C">
        <w:rPr>
          <w:rFonts w:ascii="Aptos" w:hAnsi="Aptos"/>
          <w:sz w:val="22"/>
          <w:szCs w:val="22"/>
        </w:rPr>
        <w:t>,</w:t>
      </w:r>
      <w:r w:rsidRPr="001B7CC2">
        <w:rPr>
          <w:rFonts w:ascii="Aptos" w:hAnsi="Aptos"/>
          <w:sz w:val="22"/>
          <w:szCs w:val="22"/>
        </w:rPr>
        <w:t xml:space="preserve"> og Anne </w:t>
      </w:r>
      <w:proofErr w:type="spellStart"/>
      <w:r w:rsidRPr="001B7CC2">
        <w:rPr>
          <w:rFonts w:ascii="Aptos" w:hAnsi="Aptos"/>
          <w:sz w:val="22"/>
          <w:szCs w:val="22"/>
        </w:rPr>
        <w:t>Chris</w:t>
      </w:r>
      <w:r w:rsidR="0074677C">
        <w:rPr>
          <w:rFonts w:ascii="Aptos" w:hAnsi="Aptos"/>
          <w:sz w:val="22"/>
          <w:szCs w:val="22"/>
        </w:rPr>
        <w:t>t</w:t>
      </w:r>
      <w:r w:rsidRPr="001B7CC2">
        <w:rPr>
          <w:rFonts w:ascii="Aptos" w:hAnsi="Aptos"/>
          <w:sz w:val="22"/>
          <w:szCs w:val="22"/>
        </w:rPr>
        <w:t>mann</w:t>
      </w:r>
      <w:proofErr w:type="spellEnd"/>
      <w:r w:rsidRPr="001B7CC2">
        <w:rPr>
          <w:rFonts w:ascii="Aptos" w:hAnsi="Aptos"/>
          <w:sz w:val="22"/>
          <w:szCs w:val="22"/>
        </w:rPr>
        <w:t xml:space="preserve"> Ramsgaard, Hjørring Kommune, der er indtrådt i Sundhedsdirektørernes Forretningsudvalg pr. 1. maj 2025.</w:t>
      </w:r>
    </w:p>
    <w:p w14:paraId="55A64C28" w14:textId="77777777" w:rsidR="00630A79" w:rsidRPr="003F493D" w:rsidRDefault="00630A79" w:rsidP="00AF3B20">
      <w:pPr>
        <w:jc w:val="both"/>
        <w:rPr>
          <w:rFonts w:ascii="Aptos" w:hAnsi="Aptos"/>
          <w:b/>
          <w:bCs/>
          <w:sz w:val="22"/>
          <w:szCs w:val="22"/>
        </w:rPr>
      </w:pPr>
    </w:p>
    <w:p w14:paraId="1A69CCF9" w14:textId="5C45BE8F" w:rsidR="003F493D" w:rsidRPr="00D773A9" w:rsidRDefault="003F493D" w:rsidP="00AF3B20">
      <w:pPr>
        <w:jc w:val="both"/>
        <w:rPr>
          <w:rFonts w:ascii="Aptos" w:hAnsi="Aptos"/>
          <w:i/>
          <w:iCs/>
          <w:sz w:val="22"/>
          <w:szCs w:val="22"/>
        </w:rPr>
      </w:pPr>
      <w:r w:rsidRPr="00D773A9">
        <w:rPr>
          <w:rFonts w:ascii="Aptos" w:hAnsi="Aptos"/>
          <w:b/>
          <w:bCs/>
          <w:i/>
          <w:iCs/>
          <w:sz w:val="22"/>
          <w:szCs w:val="22"/>
        </w:rPr>
        <w:t>Referat</w:t>
      </w:r>
    </w:p>
    <w:p w14:paraId="404503A4" w14:textId="135D03CE" w:rsidR="003F493D" w:rsidRPr="00D773A9" w:rsidRDefault="00021E21" w:rsidP="00AF3B20">
      <w:pPr>
        <w:jc w:val="both"/>
        <w:rPr>
          <w:rFonts w:ascii="Aptos" w:hAnsi="Aptos"/>
          <w:i/>
          <w:iCs/>
          <w:sz w:val="22"/>
          <w:szCs w:val="22"/>
        </w:rPr>
      </w:pPr>
      <w:r>
        <w:rPr>
          <w:rFonts w:ascii="Aptos" w:hAnsi="Aptos"/>
          <w:i/>
          <w:iCs/>
          <w:sz w:val="22"/>
          <w:szCs w:val="22"/>
        </w:rPr>
        <w:t xml:space="preserve">Sundhedsdirektørernes </w:t>
      </w:r>
      <w:r w:rsidR="00D773A9">
        <w:rPr>
          <w:rFonts w:ascii="Aptos" w:hAnsi="Aptos"/>
          <w:i/>
          <w:iCs/>
          <w:sz w:val="22"/>
          <w:szCs w:val="22"/>
        </w:rPr>
        <w:t xml:space="preserve">Forretningsudvalg </w:t>
      </w:r>
      <w:r w:rsidR="00E65119" w:rsidRPr="00D773A9">
        <w:rPr>
          <w:rFonts w:ascii="Aptos" w:hAnsi="Aptos"/>
          <w:i/>
          <w:iCs/>
          <w:sz w:val="22"/>
          <w:szCs w:val="22"/>
        </w:rPr>
        <w:t xml:space="preserve">bød velkommen til Randi </w:t>
      </w:r>
      <w:r w:rsidR="00D773A9" w:rsidRPr="00D773A9">
        <w:rPr>
          <w:rFonts w:ascii="Aptos" w:hAnsi="Aptos"/>
          <w:i/>
          <w:iCs/>
          <w:sz w:val="22"/>
          <w:szCs w:val="22"/>
        </w:rPr>
        <w:t xml:space="preserve">Sveistrup og </w:t>
      </w:r>
      <w:r w:rsidR="00E65119" w:rsidRPr="00D773A9">
        <w:rPr>
          <w:rFonts w:ascii="Aptos" w:hAnsi="Aptos"/>
          <w:i/>
          <w:iCs/>
          <w:sz w:val="22"/>
          <w:szCs w:val="22"/>
        </w:rPr>
        <w:t>Anne</w:t>
      </w:r>
      <w:r w:rsidR="00D773A9" w:rsidRPr="00D773A9">
        <w:rPr>
          <w:rFonts w:ascii="Aptos" w:hAnsi="Aptos"/>
          <w:i/>
          <w:iCs/>
          <w:sz w:val="22"/>
          <w:szCs w:val="22"/>
        </w:rPr>
        <w:t xml:space="preserve"> Ramsgaard</w:t>
      </w:r>
      <w:r w:rsidR="00E65119" w:rsidRPr="00D773A9">
        <w:rPr>
          <w:rFonts w:ascii="Aptos" w:hAnsi="Aptos"/>
          <w:i/>
          <w:iCs/>
          <w:sz w:val="22"/>
          <w:szCs w:val="22"/>
        </w:rPr>
        <w:t xml:space="preserve">, der er indtrådt i </w:t>
      </w:r>
      <w:r>
        <w:rPr>
          <w:rFonts w:ascii="Aptos" w:hAnsi="Aptos"/>
          <w:i/>
          <w:iCs/>
          <w:sz w:val="22"/>
          <w:szCs w:val="22"/>
        </w:rPr>
        <w:t>f</w:t>
      </w:r>
      <w:r w:rsidR="00E65119" w:rsidRPr="00D773A9">
        <w:rPr>
          <w:rFonts w:ascii="Aptos" w:hAnsi="Aptos"/>
          <w:i/>
          <w:iCs/>
          <w:sz w:val="22"/>
          <w:szCs w:val="22"/>
        </w:rPr>
        <w:t>orretningsudvalg</w:t>
      </w:r>
      <w:r>
        <w:rPr>
          <w:rFonts w:ascii="Aptos" w:hAnsi="Aptos"/>
          <w:i/>
          <w:iCs/>
          <w:sz w:val="22"/>
          <w:szCs w:val="22"/>
        </w:rPr>
        <w:t>et</w:t>
      </w:r>
      <w:r w:rsidR="00E65119" w:rsidRPr="00D773A9">
        <w:rPr>
          <w:rFonts w:ascii="Aptos" w:hAnsi="Aptos"/>
          <w:i/>
          <w:iCs/>
          <w:sz w:val="22"/>
          <w:szCs w:val="22"/>
        </w:rPr>
        <w:t>.</w:t>
      </w:r>
    </w:p>
    <w:p w14:paraId="2A7263C1" w14:textId="77777777" w:rsidR="003F493D" w:rsidRPr="003F493D" w:rsidRDefault="003F493D" w:rsidP="00AF3B20">
      <w:pPr>
        <w:jc w:val="both"/>
        <w:rPr>
          <w:rFonts w:ascii="Aptos" w:hAnsi="Aptos"/>
          <w:b/>
          <w:bCs/>
          <w:sz w:val="22"/>
          <w:szCs w:val="22"/>
        </w:rPr>
      </w:pPr>
    </w:p>
    <w:p w14:paraId="67C47B69" w14:textId="77777777" w:rsidR="00630A79" w:rsidRPr="00630A79" w:rsidRDefault="00630A79" w:rsidP="00AF3B20">
      <w:pPr>
        <w:pStyle w:val="Overskrift1"/>
        <w:numPr>
          <w:ilvl w:val="0"/>
          <w:numId w:val="2"/>
        </w:numPr>
        <w:jc w:val="both"/>
        <w:rPr>
          <w:rFonts w:ascii="Aptos" w:hAnsi="Aptos" w:cs="Arial"/>
          <w:b/>
          <w:bCs/>
          <w:sz w:val="24"/>
          <w:szCs w:val="24"/>
        </w:rPr>
      </w:pPr>
      <w:r w:rsidRPr="00630A79">
        <w:rPr>
          <w:rFonts w:ascii="Aptos" w:hAnsi="Aptos" w:cs="Arial"/>
          <w:b/>
          <w:bCs/>
          <w:sz w:val="24"/>
          <w:szCs w:val="24"/>
        </w:rPr>
        <w:t>Opfølgning på møder</w:t>
      </w:r>
    </w:p>
    <w:p w14:paraId="77BF6606" w14:textId="77777777" w:rsidR="00630A79" w:rsidRPr="001B7CC2" w:rsidRDefault="00630A79" w:rsidP="00AF3B20">
      <w:pPr>
        <w:spacing w:after="80"/>
        <w:jc w:val="both"/>
        <w:rPr>
          <w:rFonts w:ascii="Aptos" w:hAnsi="Aptos" w:cs="Arial"/>
          <w:sz w:val="22"/>
          <w:szCs w:val="22"/>
        </w:rPr>
      </w:pPr>
      <w:r w:rsidRPr="001B7CC2">
        <w:rPr>
          <w:rFonts w:ascii="Aptos" w:hAnsi="Aptos" w:cs="Arial"/>
          <w:sz w:val="22"/>
          <w:szCs w:val="22"/>
        </w:rPr>
        <w:t xml:space="preserve">Sundhedsdirektørernes Forretningsudvalg drøfter efter behov relevante møder siden sidst, herunder: </w:t>
      </w:r>
    </w:p>
    <w:p w14:paraId="04B9F031" w14:textId="77777777" w:rsidR="00630A79" w:rsidRPr="001B7CC2" w:rsidRDefault="00630A79" w:rsidP="00AF3B20">
      <w:pPr>
        <w:pStyle w:val="Listeafsnit"/>
        <w:numPr>
          <w:ilvl w:val="0"/>
          <w:numId w:val="4"/>
        </w:numPr>
        <w:jc w:val="both"/>
        <w:rPr>
          <w:rFonts w:ascii="Aptos" w:hAnsi="Aptos" w:cs="Arial"/>
        </w:rPr>
      </w:pPr>
      <w:r w:rsidRPr="001B7CC2">
        <w:rPr>
          <w:rFonts w:ascii="Aptos" w:hAnsi="Aptos" w:cs="Arial"/>
        </w:rPr>
        <w:t>Ekstraordinært møde i Fælles Forretningsudvalg den 10. april 2025.</w:t>
      </w:r>
    </w:p>
    <w:p w14:paraId="4B97B15E" w14:textId="77777777" w:rsidR="0089144C" w:rsidRPr="001B7CC2" w:rsidRDefault="0089144C" w:rsidP="00AF3B20">
      <w:pPr>
        <w:pStyle w:val="Listeafsnit"/>
        <w:numPr>
          <w:ilvl w:val="0"/>
          <w:numId w:val="4"/>
        </w:numPr>
        <w:jc w:val="both"/>
        <w:rPr>
          <w:rFonts w:ascii="Aptos" w:hAnsi="Aptos" w:cs="Arial"/>
        </w:rPr>
      </w:pPr>
      <w:r w:rsidRPr="001B7CC2">
        <w:rPr>
          <w:rFonts w:ascii="Aptos" w:hAnsi="Aptos" w:cs="Arial"/>
        </w:rPr>
        <w:t>Møde i KKR-Nordjylland den 11. april 2025.</w:t>
      </w:r>
    </w:p>
    <w:p w14:paraId="6C402C97" w14:textId="77777777" w:rsidR="00630A79" w:rsidRPr="001B7CC2" w:rsidRDefault="00630A79" w:rsidP="00AF3B20">
      <w:pPr>
        <w:pStyle w:val="Listeafsnit"/>
        <w:numPr>
          <w:ilvl w:val="0"/>
          <w:numId w:val="4"/>
        </w:numPr>
        <w:jc w:val="both"/>
        <w:rPr>
          <w:rFonts w:ascii="Aptos" w:hAnsi="Aptos" w:cs="Arial"/>
        </w:rPr>
      </w:pPr>
      <w:r w:rsidRPr="001B7CC2">
        <w:rPr>
          <w:rFonts w:ascii="Aptos" w:hAnsi="Aptos" w:cs="Arial"/>
        </w:rPr>
        <w:t>Ordinært møde i Fælles Forretningsudvalg den 28. april 2025.</w:t>
      </w:r>
    </w:p>
    <w:p w14:paraId="74FB7DCF" w14:textId="77777777" w:rsidR="00630A79" w:rsidRPr="001B7CC2" w:rsidRDefault="00630A79" w:rsidP="00AF3B20">
      <w:pPr>
        <w:pStyle w:val="Listeafsnit"/>
        <w:numPr>
          <w:ilvl w:val="0"/>
          <w:numId w:val="4"/>
        </w:numPr>
        <w:jc w:val="both"/>
        <w:rPr>
          <w:rFonts w:ascii="Aptos" w:hAnsi="Aptos" w:cs="Arial"/>
        </w:rPr>
      </w:pPr>
      <w:r w:rsidRPr="001B7CC2">
        <w:rPr>
          <w:rFonts w:ascii="Aptos" w:hAnsi="Aptos" w:cs="Arial"/>
        </w:rPr>
        <w:t>KL’s Sundhedsstrategiske gruppe den 30. april 2025.</w:t>
      </w:r>
    </w:p>
    <w:p w14:paraId="5C491FF1" w14:textId="7C9B6749" w:rsidR="0089144C" w:rsidRPr="0089144C" w:rsidRDefault="00630A79" w:rsidP="00AF3B20">
      <w:pPr>
        <w:pStyle w:val="Listeafsnit"/>
        <w:numPr>
          <w:ilvl w:val="0"/>
          <w:numId w:val="4"/>
        </w:numPr>
        <w:jc w:val="both"/>
        <w:rPr>
          <w:rFonts w:ascii="Aptos" w:hAnsi="Aptos" w:cstheme="minorHAnsi"/>
        </w:rPr>
      </w:pPr>
      <w:r w:rsidRPr="001B7CC2">
        <w:rPr>
          <w:rFonts w:ascii="Aptos" w:hAnsi="Aptos" w:cstheme="minorHAnsi"/>
        </w:rPr>
        <w:t>Eventuelle afholdte møder i KL’s baggrundsgrupper vedr. sundhedsreformen</w:t>
      </w:r>
    </w:p>
    <w:p w14:paraId="1833AA3E" w14:textId="77777777" w:rsidR="00630A79" w:rsidRPr="001B7CC2" w:rsidRDefault="00630A79" w:rsidP="00AF3B20">
      <w:pPr>
        <w:pStyle w:val="Overskrift2"/>
        <w:jc w:val="both"/>
        <w:rPr>
          <w:rFonts w:ascii="Aptos" w:hAnsi="Aptos"/>
          <w:sz w:val="22"/>
          <w:szCs w:val="22"/>
        </w:rPr>
      </w:pPr>
      <w:r w:rsidRPr="001B7CC2">
        <w:rPr>
          <w:rFonts w:ascii="Aptos" w:hAnsi="Aptos"/>
          <w:sz w:val="22"/>
          <w:szCs w:val="22"/>
        </w:rPr>
        <w:t xml:space="preserve">Indstilling: </w:t>
      </w:r>
    </w:p>
    <w:p w14:paraId="1116CCBD" w14:textId="77777777" w:rsidR="00630A79" w:rsidRPr="001B7CC2" w:rsidRDefault="00630A79" w:rsidP="00AF3B20">
      <w:pPr>
        <w:spacing w:after="120"/>
        <w:jc w:val="both"/>
        <w:rPr>
          <w:rFonts w:ascii="Aptos" w:hAnsi="Aptos" w:cs="Arial"/>
          <w:sz w:val="22"/>
          <w:szCs w:val="22"/>
        </w:rPr>
      </w:pPr>
      <w:r w:rsidRPr="001B7CC2">
        <w:rPr>
          <w:rFonts w:ascii="Aptos" w:hAnsi="Aptos" w:cs="Arial"/>
          <w:sz w:val="22"/>
          <w:szCs w:val="22"/>
        </w:rPr>
        <w:t>Det indstilles at Sundhedsdirektørernes Forretningsudvalg:</w:t>
      </w:r>
    </w:p>
    <w:p w14:paraId="32B93BB0" w14:textId="77777777" w:rsidR="00630A79" w:rsidRPr="001B7CC2" w:rsidRDefault="00630A79" w:rsidP="00AF3B20">
      <w:pPr>
        <w:pStyle w:val="Listeafsnit"/>
        <w:numPr>
          <w:ilvl w:val="0"/>
          <w:numId w:val="3"/>
        </w:numPr>
        <w:spacing w:after="0" w:line="240" w:lineRule="auto"/>
        <w:contextualSpacing w:val="0"/>
        <w:jc w:val="both"/>
        <w:rPr>
          <w:rFonts w:ascii="Aptos" w:hAnsi="Aptos" w:cs="Arial"/>
        </w:rPr>
      </w:pPr>
      <w:r w:rsidRPr="001B7CC2">
        <w:rPr>
          <w:rFonts w:ascii="Aptos" w:hAnsi="Aptos" w:cs="Arial"/>
        </w:rPr>
        <w:t>Drøfter om de nævnte møder giver anledning til opfølgning i regi af Sundhedsdirektørernes Forretningsudvalg.</w:t>
      </w:r>
    </w:p>
    <w:bookmarkEnd w:id="0"/>
    <w:p w14:paraId="07339E4A" w14:textId="77777777" w:rsidR="00630A79" w:rsidRDefault="00630A79" w:rsidP="00AF3B20">
      <w:pPr>
        <w:jc w:val="both"/>
        <w:rPr>
          <w:rFonts w:ascii="Aptos" w:hAnsi="Aptos"/>
          <w:b/>
          <w:bCs/>
        </w:rPr>
      </w:pPr>
    </w:p>
    <w:p w14:paraId="519D2367" w14:textId="77777777" w:rsidR="003F493D" w:rsidRPr="00D773A9" w:rsidRDefault="003F493D" w:rsidP="003F493D">
      <w:pPr>
        <w:jc w:val="both"/>
        <w:rPr>
          <w:rFonts w:ascii="Aptos" w:hAnsi="Aptos"/>
          <w:i/>
          <w:iCs/>
          <w:sz w:val="22"/>
          <w:szCs w:val="22"/>
        </w:rPr>
      </w:pPr>
      <w:r w:rsidRPr="00D773A9">
        <w:rPr>
          <w:rFonts w:ascii="Aptos" w:hAnsi="Aptos"/>
          <w:b/>
          <w:bCs/>
          <w:i/>
          <w:iCs/>
          <w:sz w:val="22"/>
          <w:szCs w:val="22"/>
        </w:rPr>
        <w:t>Referat</w:t>
      </w:r>
    </w:p>
    <w:p w14:paraId="0DF3F272" w14:textId="77777777" w:rsidR="00021E21" w:rsidRDefault="00547B30" w:rsidP="003F493D">
      <w:pPr>
        <w:jc w:val="both"/>
        <w:rPr>
          <w:rFonts w:ascii="Aptos" w:hAnsi="Aptos"/>
          <w:i/>
          <w:iCs/>
          <w:sz w:val="22"/>
          <w:szCs w:val="22"/>
        </w:rPr>
      </w:pPr>
      <w:r>
        <w:rPr>
          <w:rFonts w:ascii="Aptos" w:hAnsi="Aptos"/>
          <w:i/>
          <w:iCs/>
          <w:sz w:val="22"/>
          <w:szCs w:val="22"/>
        </w:rPr>
        <w:t xml:space="preserve">Sundhedsdirektørernes Forretningsudvalg drøftede opfølgning på de nævnte møder. </w:t>
      </w:r>
    </w:p>
    <w:p w14:paraId="7C652C30" w14:textId="77777777" w:rsidR="00021E21" w:rsidRDefault="00021E21" w:rsidP="003F493D">
      <w:pPr>
        <w:jc w:val="both"/>
        <w:rPr>
          <w:rFonts w:ascii="Aptos" w:hAnsi="Aptos"/>
          <w:i/>
          <w:iCs/>
          <w:sz w:val="22"/>
          <w:szCs w:val="22"/>
        </w:rPr>
      </w:pPr>
    </w:p>
    <w:p w14:paraId="0EC8FA57" w14:textId="62A8AF97" w:rsidR="00D773A9" w:rsidRPr="007426B4" w:rsidRDefault="00547B30" w:rsidP="003F493D">
      <w:pPr>
        <w:jc w:val="both"/>
        <w:rPr>
          <w:rFonts w:ascii="Aptos" w:hAnsi="Aptos"/>
          <w:i/>
          <w:iCs/>
          <w:sz w:val="22"/>
          <w:szCs w:val="22"/>
          <w:lang w:val="en-US"/>
        </w:rPr>
      </w:pPr>
      <w:r>
        <w:rPr>
          <w:rFonts w:ascii="Aptos" w:hAnsi="Aptos"/>
          <w:i/>
          <w:iCs/>
          <w:sz w:val="22"/>
          <w:szCs w:val="22"/>
        </w:rPr>
        <w:t xml:space="preserve">Under punktet blev det bemærket, at der er </w:t>
      </w:r>
      <w:r w:rsidR="00D773A9" w:rsidRPr="00D773A9">
        <w:rPr>
          <w:rFonts w:ascii="Aptos" w:hAnsi="Aptos"/>
          <w:i/>
          <w:iCs/>
          <w:sz w:val="22"/>
          <w:szCs w:val="22"/>
        </w:rPr>
        <w:t>dialog med KL om afklaring på, hvornår</w:t>
      </w:r>
      <w:r w:rsidR="00D773A9">
        <w:rPr>
          <w:rFonts w:ascii="Aptos" w:hAnsi="Aptos"/>
          <w:i/>
          <w:iCs/>
          <w:sz w:val="22"/>
          <w:szCs w:val="22"/>
        </w:rPr>
        <w:t xml:space="preserve"> den nuværende</w:t>
      </w:r>
      <w:r w:rsidR="00D773A9" w:rsidRPr="00D773A9">
        <w:rPr>
          <w:rFonts w:ascii="Aptos" w:hAnsi="Aptos"/>
          <w:i/>
          <w:iCs/>
          <w:sz w:val="22"/>
          <w:szCs w:val="22"/>
        </w:rPr>
        <w:t xml:space="preserve"> sundhedsaftale udløber. Det blev derudover </w:t>
      </w:r>
      <w:r w:rsidR="00D773A9" w:rsidRPr="007F3E05">
        <w:rPr>
          <w:rFonts w:ascii="Aptos" w:hAnsi="Aptos"/>
          <w:i/>
          <w:iCs/>
          <w:sz w:val="22"/>
          <w:szCs w:val="22"/>
        </w:rPr>
        <w:t>bemærket, at datoen for det næste møde i Sundhedsdirektørernes Forretningsudvalg eventuelt skal fremrykkes fra den 27. juni afhængig af hvornår Forårspakken landes nationalt.</w:t>
      </w:r>
    </w:p>
    <w:p w14:paraId="5F18BFAF" w14:textId="77777777" w:rsidR="00D773A9" w:rsidRDefault="00D773A9" w:rsidP="003F493D">
      <w:pPr>
        <w:jc w:val="both"/>
        <w:rPr>
          <w:rFonts w:ascii="Aptos" w:hAnsi="Aptos"/>
          <w:sz w:val="22"/>
          <w:szCs w:val="22"/>
        </w:rPr>
      </w:pPr>
    </w:p>
    <w:p w14:paraId="624C3E12" w14:textId="77777777" w:rsidR="00630A79" w:rsidRPr="001B7CC2" w:rsidRDefault="00630A79" w:rsidP="00AF3B20">
      <w:pPr>
        <w:pStyle w:val="Overskrift1"/>
        <w:numPr>
          <w:ilvl w:val="0"/>
          <w:numId w:val="2"/>
        </w:numPr>
        <w:jc w:val="both"/>
        <w:rPr>
          <w:rFonts w:ascii="Aptos" w:hAnsi="Aptos" w:cs="Arial"/>
          <w:b/>
          <w:bCs/>
          <w:sz w:val="24"/>
          <w:szCs w:val="24"/>
        </w:rPr>
      </w:pPr>
      <w:r w:rsidRPr="001B7CC2">
        <w:rPr>
          <w:rFonts w:ascii="Aptos" w:hAnsi="Aptos" w:cs="Arial"/>
          <w:b/>
          <w:bCs/>
          <w:sz w:val="24"/>
          <w:szCs w:val="24"/>
        </w:rPr>
        <w:lastRenderedPageBreak/>
        <w:t>Forberedelse af kommende møder</w:t>
      </w:r>
    </w:p>
    <w:p w14:paraId="21F6136E" w14:textId="3A310EB8" w:rsidR="00630A79" w:rsidRDefault="00630A79" w:rsidP="00AF3B20">
      <w:pPr>
        <w:jc w:val="both"/>
        <w:rPr>
          <w:rFonts w:ascii="Aptos" w:hAnsi="Aptos"/>
          <w:sz w:val="22"/>
          <w:szCs w:val="22"/>
        </w:rPr>
      </w:pPr>
      <w:r w:rsidRPr="001B7CC2">
        <w:rPr>
          <w:rFonts w:ascii="Aptos" w:hAnsi="Aptos"/>
          <w:sz w:val="22"/>
          <w:szCs w:val="22"/>
        </w:rPr>
        <w:t>Sundhedsdirektørerne</w:t>
      </w:r>
      <w:r w:rsidR="0089144C">
        <w:rPr>
          <w:rFonts w:ascii="Aptos" w:hAnsi="Aptos"/>
          <w:sz w:val="22"/>
          <w:szCs w:val="22"/>
        </w:rPr>
        <w:t>s Forretningsudvalg</w:t>
      </w:r>
      <w:r w:rsidRPr="001B7CC2">
        <w:rPr>
          <w:rFonts w:ascii="Aptos" w:hAnsi="Aptos"/>
          <w:sz w:val="22"/>
          <w:szCs w:val="22"/>
        </w:rPr>
        <w:t xml:space="preserve"> drøfter efter behov forberedelse af kommende møder, herunder:</w:t>
      </w:r>
    </w:p>
    <w:p w14:paraId="189FB45D" w14:textId="77777777" w:rsidR="0089144C" w:rsidRPr="001B7CC2" w:rsidRDefault="0089144C" w:rsidP="00AF3B20">
      <w:pPr>
        <w:jc w:val="both"/>
        <w:rPr>
          <w:rFonts w:ascii="Aptos" w:hAnsi="Aptos"/>
        </w:rPr>
      </w:pPr>
    </w:p>
    <w:p w14:paraId="3D45A53D" w14:textId="77777777" w:rsidR="0089144C" w:rsidRDefault="00630A79" w:rsidP="00AF3B20">
      <w:pPr>
        <w:pStyle w:val="Listeafsnit"/>
        <w:numPr>
          <w:ilvl w:val="0"/>
          <w:numId w:val="10"/>
        </w:numPr>
        <w:jc w:val="both"/>
        <w:rPr>
          <w:rFonts w:ascii="Aptos" w:hAnsi="Aptos"/>
        </w:rPr>
      </w:pPr>
      <w:r w:rsidRPr="001B7CC2">
        <w:rPr>
          <w:rFonts w:ascii="Aptos" w:hAnsi="Aptos"/>
          <w:u w:val="single"/>
        </w:rPr>
        <w:t>Kommunalt formøde til Strategisk Sundhedsforum den 23. maj 2025</w:t>
      </w:r>
      <w:r>
        <w:rPr>
          <w:rFonts w:ascii="Aptos" w:hAnsi="Aptos"/>
        </w:rPr>
        <w:t xml:space="preserve">. </w:t>
      </w:r>
    </w:p>
    <w:p w14:paraId="6A5761F3" w14:textId="75A0F2E9" w:rsidR="00363BCB" w:rsidRPr="00AF3B20" w:rsidRDefault="00630A79" w:rsidP="00AF3B20">
      <w:pPr>
        <w:pStyle w:val="Listeafsnit"/>
        <w:ind w:left="360"/>
        <w:jc w:val="both"/>
        <w:rPr>
          <w:rFonts w:ascii="Aptos" w:hAnsi="Aptos"/>
        </w:rPr>
      </w:pPr>
      <w:r>
        <w:rPr>
          <w:rFonts w:ascii="Aptos" w:hAnsi="Aptos"/>
        </w:rPr>
        <w:t>D</w:t>
      </w:r>
      <w:r w:rsidRPr="00B7514F">
        <w:rPr>
          <w:rFonts w:ascii="Aptos" w:hAnsi="Aptos"/>
        </w:rPr>
        <w:t>agsordenen forventes i overskriftsform at indeholde:</w:t>
      </w:r>
    </w:p>
    <w:p w14:paraId="039DD7A5" w14:textId="6A44D257" w:rsidR="00363BCB" w:rsidRDefault="00363BCB" w:rsidP="00AF3B20">
      <w:pPr>
        <w:pStyle w:val="Listeafsnit"/>
        <w:numPr>
          <w:ilvl w:val="1"/>
          <w:numId w:val="10"/>
        </w:numPr>
        <w:jc w:val="both"/>
      </w:pPr>
      <w:r>
        <w:t>Præsentationsrunde (grundet nye medlemmer af direktørkredsen)</w:t>
      </w:r>
    </w:p>
    <w:p w14:paraId="0A0FED8B" w14:textId="55E07646" w:rsidR="00AF3B20" w:rsidRDefault="00630A79" w:rsidP="003F493D">
      <w:pPr>
        <w:pStyle w:val="Listeafsnit"/>
        <w:numPr>
          <w:ilvl w:val="1"/>
          <w:numId w:val="10"/>
        </w:numPr>
        <w:jc w:val="both"/>
      </w:pPr>
      <w:r w:rsidRPr="00630A79">
        <w:t>Afklaring af behov for eventuel undersøgelse af uddannelsesfrafald (jf. drøftelse i Sundhedsalliancen</w:t>
      </w:r>
      <w:r w:rsidR="0089144C">
        <w:t xml:space="preserve"> og </w:t>
      </w:r>
      <w:r w:rsidRPr="00630A79">
        <w:t>møde i Sundhedsdirektørernes F</w:t>
      </w:r>
      <w:r w:rsidR="0089144C">
        <w:t>orretningsudvalg den</w:t>
      </w:r>
      <w:r w:rsidRPr="00630A79">
        <w:t xml:space="preserve"> 14. marts</w:t>
      </w:r>
      <w:r w:rsidR="0089144C">
        <w:t xml:space="preserve"> 2025)</w:t>
      </w:r>
    </w:p>
    <w:p w14:paraId="5A1ADA94" w14:textId="1F2C9348" w:rsidR="00630A79" w:rsidRPr="00630A79" w:rsidRDefault="00630A79" w:rsidP="00AF3B20">
      <w:pPr>
        <w:pStyle w:val="Listeafsnit"/>
        <w:numPr>
          <w:ilvl w:val="1"/>
          <w:numId w:val="10"/>
        </w:numPr>
        <w:jc w:val="both"/>
      </w:pPr>
      <w:r w:rsidRPr="00630A79">
        <w:t xml:space="preserve">Udpegning af kontaktpersoner til sekretariatet (jf. møde </w:t>
      </w:r>
      <w:r w:rsidR="0089144C">
        <w:t>i Sundhedsdirektørernes Forretningsudvalg den 4. april 2025)</w:t>
      </w:r>
    </w:p>
    <w:p w14:paraId="64BA80C7" w14:textId="258784E1" w:rsidR="00630A79" w:rsidRDefault="00630A79" w:rsidP="00AF3B20">
      <w:pPr>
        <w:pStyle w:val="Listeafsnit"/>
        <w:numPr>
          <w:ilvl w:val="1"/>
          <w:numId w:val="10"/>
        </w:numPr>
        <w:jc w:val="both"/>
      </w:pPr>
      <w:r w:rsidRPr="00630A79">
        <w:t xml:space="preserve">Henvendelse fra Danske Fysioterapeuter til politisk niveau </w:t>
      </w:r>
      <w:r w:rsidR="00363BCB">
        <w:t>og status på praksisplan</w:t>
      </w:r>
    </w:p>
    <w:p w14:paraId="409E6557" w14:textId="2018B2A8" w:rsidR="00630A79" w:rsidRDefault="00630A79" w:rsidP="00AF3B20">
      <w:pPr>
        <w:pStyle w:val="Listeafsnit"/>
        <w:numPr>
          <w:ilvl w:val="1"/>
          <w:numId w:val="10"/>
        </w:numPr>
        <w:jc w:val="both"/>
      </w:pPr>
      <w:r>
        <w:t>Gennemgang af SSF-dagsorden</w:t>
      </w:r>
    </w:p>
    <w:p w14:paraId="2478C55A" w14:textId="543EB304" w:rsidR="00363BCB" w:rsidRPr="0089144C" w:rsidRDefault="00363BCB" w:rsidP="00AF3B20">
      <w:pPr>
        <w:pStyle w:val="Listeafsnit"/>
        <w:numPr>
          <w:ilvl w:val="1"/>
          <w:numId w:val="10"/>
        </w:numPr>
        <w:jc w:val="both"/>
      </w:pPr>
      <w:r>
        <w:t>D</w:t>
      </w:r>
      <w:r w:rsidRPr="00630A79">
        <w:t xml:space="preserve">ialog mellem UCN og </w:t>
      </w:r>
      <w:r>
        <w:t>sundheds</w:t>
      </w:r>
      <w:r w:rsidRPr="00630A79">
        <w:t xml:space="preserve">direktørkreds </w:t>
      </w:r>
      <w:r>
        <w:t>om uddannelsesområdet i lyset af flere reformer, herunder sundhedsreformen (deltagelse fra UCN)</w:t>
      </w:r>
    </w:p>
    <w:p w14:paraId="6DC7EAA7" w14:textId="77777777" w:rsidR="00630A79" w:rsidRPr="001B7CC2" w:rsidRDefault="00630A79" w:rsidP="00AF3B20">
      <w:pPr>
        <w:pStyle w:val="Listeafsnit"/>
        <w:jc w:val="both"/>
        <w:rPr>
          <w:rFonts w:ascii="Aptos" w:hAnsi="Aptos"/>
          <w:u w:val="single"/>
        </w:rPr>
      </w:pPr>
    </w:p>
    <w:p w14:paraId="4E1B30D3" w14:textId="77777777" w:rsidR="00363BCB" w:rsidRDefault="00630A79" w:rsidP="00AF3B20">
      <w:pPr>
        <w:pStyle w:val="Listeafsnit"/>
        <w:numPr>
          <w:ilvl w:val="0"/>
          <w:numId w:val="10"/>
        </w:numPr>
        <w:jc w:val="both"/>
        <w:rPr>
          <w:rFonts w:ascii="Aptos" w:hAnsi="Aptos"/>
        </w:rPr>
      </w:pPr>
      <w:r w:rsidRPr="001B7CC2">
        <w:rPr>
          <w:rFonts w:ascii="Aptos" w:hAnsi="Aptos"/>
          <w:u w:val="single"/>
        </w:rPr>
        <w:t>Strategisk Sundhedsforum den 23. maj 2025</w:t>
      </w:r>
      <w:r w:rsidR="00363BCB">
        <w:rPr>
          <w:rFonts w:ascii="Aptos" w:hAnsi="Aptos"/>
          <w:u w:val="single"/>
        </w:rPr>
        <w:t>:</w:t>
      </w:r>
      <w:r w:rsidRPr="003A46F5">
        <w:rPr>
          <w:rFonts w:ascii="Aptos" w:hAnsi="Aptos"/>
        </w:rPr>
        <w:t xml:space="preserve"> </w:t>
      </w:r>
    </w:p>
    <w:p w14:paraId="2981FF82" w14:textId="6F6006BE" w:rsidR="00630A79" w:rsidRPr="003A46F5" w:rsidRDefault="00363BCB" w:rsidP="00AF3B20">
      <w:pPr>
        <w:pStyle w:val="Listeafsnit"/>
        <w:ind w:left="360"/>
        <w:jc w:val="both"/>
        <w:rPr>
          <w:rFonts w:ascii="Aptos" w:hAnsi="Aptos"/>
        </w:rPr>
      </w:pPr>
      <w:r>
        <w:rPr>
          <w:rFonts w:ascii="Aptos" w:hAnsi="Aptos"/>
        </w:rPr>
        <w:t>Dagsorden</w:t>
      </w:r>
      <w:r w:rsidR="00AF3B20">
        <w:rPr>
          <w:rFonts w:ascii="Aptos" w:hAnsi="Aptos"/>
        </w:rPr>
        <w:t>en er</w:t>
      </w:r>
      <w:r>
        <w:rPr>
          <w:rFonts w:ascii="Aptos" w:hAnsi="Aptos"/>
        </w:rPr>
        <w:t xml:space="preserve"> udsend</w:t>
      </w:r>
      <w:r w:rsidR="00AF3B20">
        <w:rPr>
          <w:rFonts w:ascii="Aptos" w:hAnsi="Aptos"/>
        </w:rPr>
        <w:t>t</w:t>
      </w:r>
      <w:r>
        <w:rPr>
          <w:rFonts w:ascii="Aptos" w:hAnsi="Aptos"/>
        </w:rPr>
        <w:t xml:space="preserve"> den 9. maj og indeholder i overskriftsform følgende</w:t>
      </w:r>
      <w:r w:rsidR="00630A79" w:rsidRPr="003A46F5">
        <w:rPr>
          <w:rFonts w:ascii="Aptos" w:hAnsi="Aptos"/>
        </w:rPr>
        <w:t>:</w:t>
      </w:r>
    </w:p>
    <w:p w14:paraId="4DAB9641" w14:textId="55040B90" w:rsidR="00363BCB" w:rsidRDefault="00363BCB" w:rsidP="00AF3B20">
      <w:pPr>
        <w:pStyle w:val="Listeafsnit"/>
        <w:numPr>
          <w:ilvl w:val="1"/>
          <w:numId w:val="10"/>
        </w:numPr>
        <w:jc w:val="both"/>
        <w:rPr>
          <w:rFonts w:ascii="Aptos" w:hAnsi="Aptos"/>
        </w:rPr>
      </w:pPr>
      <w:r>
        <w:rPr>
          <w:rFonts w:ascii="Aptos" w:hAnsi="Aptos"/>
        </w:rPr>
        <w:t>Temadrøftelse: Sundhedsreformen – vision og governance</w:t>
      </w:r>
    </w:p>
    <w:p w14:paraId="40AE411B" w14:textId="35726BAE" w:rsidR="00F07349" w:rsidRPr="00F07349" w:rsidRDefault="00363BCB" w:rsidP="00AF3B20">
      <w:pPr>
        <w:pStyle w:val="Listeafsnit"/>
        <w:numPr>
          <w:ilvl w:val="1"/>
          <w:numId w:val="10"/>
        </w:numPr>
        <w:jc w:val="both"/>
        <w:rPr>
          <w:rFonts w:ascii="Aptos" w:hAnsi="Aptos"/>
        </w:rPr>
      </w:pPr>
      <w:r>
        <w:rPr>
          <w:rFonts w:ascii="Aptos" w:hAnsi="Aptos"/>
        </w:rPr>
        <w:t>Godkendelse af skabelon vedr. afdækning af opgaveflytning</w:t>
      </w:r>
    </w:p>
    <w:p w14:paraId="1B245439" w14:textId="0199CE60" w:rsidR="00363BCB" w:rsidRDefault="00F07349" w:rsidP="00AF3B20">
      <w:pPr>
        <w:pStyle w:val="Listeafsnit"/>
        <w:numPr>
          <w:ilvl w:val="1"/>
          <w:numId w:val="10"/>
        </w:numPr>
        <w:jc w:val="both"/>
        <w:rPr>
          <w:rFonts w:ascii="Aptos" w:hAnsi="Aptos"/>
        </w:rPr>
      </w:pPr>
      <w:r w:rsidRPr="00F07349">
        <w:rPr>
          <w:rFonts w:ascii="Aptos" w:hAnsi="Aptos"/>
        </w:rPr>
        <w:t>Orientering: Status på tværsektoriel workshop om akutsygeplejen og sundheds- og omsorgspladser</w:t>
      </w:r>
    </w:p>
    <w:p w14:paraId="3541B330" w14:textId="7D19A15B" w:rsidR="00F07349" w:rsidRPr="00F07349" w:rsidRDefault="00F07349" w:rsidP="00AF3B20">
      <w:pPr>
        <w:pStyle w:val="Listeafsnit"/>
        <w:numPr>
          <w:ilvl w:val="1"/>
          <w:numId w:val="10"/>
        </w:numPr>
        <w:jc w:val="both"/>
        <w:rPr>
          <w:rFonts w:ascii="Aptos" w:hAnsi="Aptos"/>
        </w:rPr>
      </w:pPr>
      <w:r w:rsidRPr="00F07349">
        <w:rPr>
          <w:rFonts w:ascii="Aptos" w:hAnsi="Aptos"/>
        </w:rPr>
        <w:t>Drøftelse og godkendelse: Dagsorden til Sundhedssamarbejdsudvalget den 3. juni</w:t>
      </w:r>
    </w:p>
    <w:p w14:paraId="354F2B94" w14:textId="5B502069" w:rsidR="00F07349" w:rsidRDefault="00F07349" w:rsidP="00AF3B20">
      <w:pPr>
        <w:pStyle w:val="Listeafsnit"/>
        <w:numPr>
          <w:ilvl w:val="1"/>
          <w:numId w:val="10"/>
        </w:numPr>
        <w:jc w:val="both"/>
        <w:rPr>
          <w:rFonts w:ascii="Aptos" w:hAnsi="Aptos"/>
        </w:rPr>
      </w:pPr>
      <w:r w:rsidRPr="00F07349">
        <w:rPr>
          <w:rFonts w:ascii="Aptos" w:hAnsi="Aptos"/>
        </w:rPr>
        <w:t>Beslutning: Patientsikkerhedsmæssige problemstillinger omkring fejlsendte korrespondancemeddelelser</w:t>
      </w:r>
    </w:p>
    <w:p w14:paraId="2BF83BD4" w14:textId="70C7D658" w:rsidR="00F07349" w:rsidRDefault="00F07349" w:rsidP="00AF3B20">
      <w:pPr>
        <w:pStyle w:val="Listeafsnit"/>
        <w:numPr>
          <w:ilvl w:val="1"/>
          <w:numId w:val="10"/>
        </w:numPr>
        <w:jc w:val="both"/>
        <w:rPr>
          <w:rFonts w:ascii="Aptos" w:hAnsi="Aptos"/>
        </w:rPr>
      </w:pPr>
      <w:r w:rsidRPr="00F07349">
        <w:rPr>
          <w:rFonts w:ascii="Aptos" w:hAnsi="Aptos"/>
        </w:rPr>
        <w:t>Orientering: EU formandskabskonference om Det Nære Sundhedsvæsen</w:t>
      </w:r>
    </w:p>
    <w:p w14:paraId="60C5E4E1" w14:textId="2EC7D5AD" w:rsidR="00F07349" w:rsidRPr="00F07349" w:rsidRDefault="00F07349" w:rsidP="00AF3B20">
      <w:pPr>
        <w:pStyle w:val="Listeafsnit"/>
        <w:numPr>
          <w:ilvl w:val="1"/>
          <w:numId w:val="10"/>
        </w:numPr>
        <w:jc w:val="both"/>
        <w:rPr>
          <w:rFonts w:ascii="Aptos" w:hAnsi="Aptos"/>
        </w:rPr>
      </w:pPr>
      <w:r w:rsidRPr="00F07349">
        <w:rPr>
          <w:rFonts w:ascii="Aptos" w:hAnsi="Aptos"/>
        </w:rPr>
        <w:t>Orientering: Kræftplan V</w:t>
      </w:r>
    </w:p>
    <w:p w14:paraId="06DF9A01" w14:textId="23088369" w:rsidR="00F07349" w:rsidRPr="00F07349" w:rsidRDefault="00F07349" w:rsidP="00AF3B20">
      <w:pPr>
        <w:pStyle w:val="Listeafsnit"/>
        <w:numPr>
          <w:ilvl w:val="1"/>
          <w:numId w:val="10"/>
        </w:numPr>
        <w:jc w:val="both"/>
        <w:rPr>
          <w:rFonts w:ascii="Aptos" w:hAnsi="Aptos"/>
        </w:rPr>
      </w:pPr>
      <w:r w:rsidRPr="00F07349">
        <w:rPr>
          <w:rFonts w:ascii="Aptos" w:hAnsi="Aptos"/>
        </w:rPr>
        <w:t>Godkendelse: Revidering af samarbejdsaftale om demensudredning</w:t>
      </w:r>
    </w:p>
    <w:p w14:paraId="34926855" w14:textId="332FC793" w:rsidR="00F07349" w:rsidRPr="00F07349" w:rsidRDefault="00F07349" w:rsidP="00AF3B20">
      <w:pPr>
        <w:pStyle w:val="Listeafsnit"/>
        <w:numPr>
          <w:ilvl w:val="1"/>
          <w:numId w:val="10"/>
        </w:numPr>
        <w:jc w:val="both"/>
        <w:rPr>
          <w:rFonts w:ascii="Aptos" w:hAnsi="Aptos"/>
        </w:rPr>
      </w:pPr>
      <w:r w:rsidRPr="00F07349">
        <w:rPr>
          <w:rFonts w:ascii="Aptos" w:hAnsi="Aptos"/>
        </w:rPr>
        <w:t>Orientering: Nyt fra Sundhedsklyngerne</w:t>
      </w:r>
    </w:p>
    <w:p w14:paraId="3698BD53" w14:textId="037AEEEA" w:rsidR="00F07349" w:rsidRPr="00F07349" w:rsidRDefault="00F07349" w:rsidP="00AF3B20">
      <w:pPr>
        <w:pStyle w:val="Listeafsnit"/>
        <w:numPr>
          <w:ilvl w:val="1"/>
          <w:numId w:val="10"/>
        </w:numPr>
        <w:jc w:val="both"/>
        <w:rPr>
          <w:rFonts w:ascii="Aptos" w:hAnsi="Aptos"/>
        </w:rPr>
      </w:pPr>
      <w:r w:rsidRPr="00F07349">
        <w:rPr>
          <w:rFonts w:ascii="Aptos" w:hAnsi="Aptos"/>
        </w:rPr>
        <w:t>Orientering: Formandskab for Fælles Forretningsudvalg orienterer</w:t>
      </w:r>
    </w:p>
    <w:p w14:paraId="58DBC9E0" w14:textId="38FCECA2" w:rsidR="00F07349" w:rsidRPr="00F07349" w:rsidRDefault="00F07349" w:rsidP="00AF3B20">
      <w:pPr>
        <w:pStyle w:val="Listeafsnit"/>
        <w:numPr>
          <w:ilvl w:val="1"/>
          <w:numId w:val="10"/>
        </w:numPr>
        <w:jc w:val="both"/>
        <w:rPr>
          <w:rFonts w:ascii="Aptos" w:hAnsi="Aptos"/>
        </w:rPr>
      </w:pPr>
      <w:r w:rsidRPr="00F07349">
        <w:rPr>
          <w:rFonts w:ascii="Aptos" w:hAnsi="Aptos"/>
        </w:rPr>
        <w:t>Orientering: Formandskab for Forretningsudvalg for Det nordjyske eSundhedsvæsen orientere</w:t>
      </w:r>
      <w:r>
        <w:rPr>
          <w:rFonts w:ascii="Aptos" w:hAnsi="Aptos"/>
        </w:rPr>
        <w:t>r</w:t>
      </w:r>
      <w:r w:rsidRPr="00F07349">
        <w:rPr>
          <w:rFonts w:ascii="Aptos" w:hAnsi="Aptos"/>
        </w:rPr>
        <w:tab/>
      </w:r>
    </w:p>
    <w:p w14:paraId="0B5CE628" w14:textId="7DC6731E" w:rsidR="00630A79" w:rsidRDefault="00F07349" w:rsidP="00AF3B20">
      <w:pPr>
        <w:pStyle w:val="Listeafsnit"/>
        <w:numPr>
          <w:ilvl w:val="1"/>
          <w:numId w:val="10"/>
        </w:numPr>
        <w:jc w:val="both"/>
        <w:rPr>
          <w:rFonts w:ascii="Aptos" w:hAnsi="Aptos"/>
        </w:rPr>
      </w:pPr>
      <w:r w:rsidRPr="00F07349">
        <w:rPr>
          <w:rFonts w:ascii="Aptos" w:hAnsi="Aptos"/>
        </w:rPr>
        <w:t>Orientering</w:t>
      </w:r>
    </w:p>
    <w:p w14:paraId="413B4BF2" w14:textId="77777777" w:rsidR="00F07349" w:rsidRPr="00F07349" w:rsidRDefault="00F07349" w:rsidP="00AF3B20">
      <w:pPr>
        <w:pStyle w:val="Listeafsnit"/>
        <w:ind w:left="1080"/>
        <w:jc w:val="both"/>
        <w:rPr>
          <w:rFonts w:ascii="Aptos" w:hAnsi="Aptos"/>
        </w:rPr>
      </w:pPr>
    </w:p>
    <w:p w14:paraId="240C578D" w14:textId="77777777" w:rsidR="0089144C" w:rsidRDefault="00630A79" w:rsidP="00AF3B20">
      <w:pPr>
        <w:pStyle w:val="Listeafsnit"/>
        <w:numPr>
          <w:ilvl w:val="0"/>
          <w:numId w:val="10"/>
        </w:numPr>
        <w:jc w:val="both"/>
        <w:rPr>
          <w:rFonts w:ascii="Aptos" w:hAnsi="Aptos"/>
        </w:rPr>
      </w:pPr>
      <w:r w:rsidRPr="001B7CC2">
        <w:rPr>
          <w:rFonts w:ascii="Aptos" w:hAnsi="Aptos"/>
          <w:u w:val="single"/>
        </w:rPr>
        <w:t>Sundhedssamarbejdsudvalget den 3. juni 2025</w:t>
      </w:r>
      <w:r>
        <w:rPr>
          <w:rFonts w:ascii="Aptos" w:hAnsi="Aptos"/>
          <w:u w:val="single"/>
        </w:rPr>
        <w:t>.</w:t>
      </w:r>
      <w:r w:rsidRPr="003A46F5">
        <w:rPr>
          <w:rFonts w:ascii="Aptos" w:hAnsi="Aptos"/>
        </w:rPr>
        <w:t xml:space="preserve"> </w:t>
      </w:r>
    </w:p>
    <w:p w14:paraId="05F637C5" w14:textId="5269130A" w:rsidR="00630A79" w:rsidRPr="003A46F5" w:rsidRDefault="00630A79" w:rsidP="00AF3B20">
      <w:pPr>
        <w:pStyle w:val="Listeafsnit"/>
        <w:ind w:left="360"/>
        <w:jc w:val="both"/>
        <w:rPr>
          <w:rFonts w:ascii="Aptos" w:hAnsi="Aptos"/>
        </w:rPr>
      </w:pPr>
      <w:r>
        <w:rPr>
          <w:rFonts w:ascii="Aptos" w:hAnsi="Aptos"/>
        </w:rPr>
        <w:t>D</w:t>
      </w:r>
      <w:r w:rsidRPr="003A46F5">
        <w:rPr>
          <w:rFonts w:ascii="Aptos" w:hAnsi="Aptos"/>
        </w:rPr>
        <w:t>agsordenen forventes i overskriftsform at indeholde:</w:t>
      </w:r>
    </w:p>
    <w:p w14:paraId="3AAAC879" w14:textId="443AB4D5" w:rsidR="00630A79" w:rsidRPr="001B7CC2" w:rsidRDefault="00630A79" w:rsidP="00AF3B20">
      <w:pPr>
        <w:pStyle w:val="Listeafsnit"/>
        <w:numPr>
          <w:ilvl w:val="1"/>
          <w:numId w:val="10"/>
        </w:numPr>
        <w:jc w:val="both"/>
        <w:rPr>
          <w:rFonts w:ascii="Aptos" w:hAnsi="Aptos"/>
        </w:rPr>
      </w:pPr>
      <w:r w:rsidRPr="001B7CC2">
        <w:rPr>
          <w:rFonts w:ascii="Aptos" w:hAnsi="Aptos"/>
        </w:rPr>
        <w:t>Nyt fra Sundhedsklyngerne</w:t>
      </w:r>
      <w:r w:rsidR="00AF3B20">
        <w:rPr>
          <w:rFonts w:ascii="Aptos" w:hAnsi="Aptos"/>
        </w:rPr>
        <w:t>.</w:t>
      </w:r>
      <w:r w:rsidRPr="001B7CC2">
        <w:rPr>
          <w:rFonts w:ascii="Aptos" w:hAnsi="Aptos"/>
        </w:rPr>
        <w:t xml:space="preserve"> Oplæg om initiativ fra Klynge Vest, Klynge Nord, Klynge Syd eller Klynge Midt. </w:t>
      </w:r>
    </w:p>
    <w:p w14:paraId="20C1EF26" w14:textId="77777777" w:rsidR="00630A79" w:rsidRPr="001B7CC2" w:rsidRDefault="00630A79" w:rsidP="00AF3B20">
      <w:pPr>
        <w:pStyle w:val="Listeafsnit"/>
        <w:numPr>
          <w:ilvl w:val="1"/>
          <w:numId w:val="10"/>
        </w:numPr>
        <w:jc w:val="both"/>
        <w:rPr>
          <w:rFonts w:ascii="Aptos" w:hAnsi="Aptos"/>
        </w:rPr>
      </w:pPr>
      <w:r w:rsidRPr="001B7CC2">
        <w:rPr>
          <w:rFonts w:ascii="Aptos" w:hAnsi="Aptos"/>
        </w:rPr>
        <w:t xml:space="preserve">Sundhedsreform, herunder:  </w:t>
      </w:r>
    </w:p>
    <w:p w14:paraId="4B005773" w14:textId="77777777" w:rsidR="00630A79" w:rsidRPr="001B7CC2" w:rsidRDefault="00630A79" w:rsidP="00AF3B20">
      <w:pPr>
        <w:pStyle w:val="Listeafsnit"/>
        <w:ind w:left="1440"/>
        <w:jc w:val="both"/>
        <w:rPr>
          <w:rFonts w:ascii="Aptos" w:hAnsi="Aptos"/>
        </w:rPr>
      </w:pPr>
      <w:r w:rsidRPr="001B7CC2">
        <w:rPr>
          <w:rFonts w:ascii="Aptos" w:hAnsi="Aptos"/>
        </w:rPr>
        <w:t xml:space="preserve">- Status på vision </w:t>
      </w:r>
    </w:p>
    <w:p w14:paraId="6727BE07" w14:textId="530AE733" w:rsidR="00630A79" w:rsidRPr="001B7CC2" w:rsidRDefault="00630A79" w:rsidP="00AF3B20">
      <w:pPr>
        <w:pStyle w:val="Listeafsnit"/>
        <w:ind w:left="1440"/>
        <w:jc w:val="both"/>
        <w:rPr>
          <w:rFonts w:ascii="Aptos" w:hAnsi="Aptos"/>
        </w:rPr>
      </w:pPr>
      <w:r w:rsidRPr="001B7CC2">
        <w:rPr>
          <w:rFonts w:ascii="Aptos" w:hAnsi="Aptos"/>
        </w:rPr>
        <w:t xml:space="preserve">- </w:t>
      </w:r>
      <w:r w:rsidR="0089144C">
        <w:rPr>
          <w:rFonts w:ascii="Aptos" w:hAnsi="Aptos"/>
        </w:rPr>
        <w:t>B</w:t>
      </w:r>
      <w:r w:rsidRPr="001B7CC2">
        <w:rPr>
          <w:rFonts w:ascii="Aptos" w:hAnsi="Aptos"/>
        </w:rPr>
        <w:t xml:space="preserve">esøgsrunde </w:t>
      </w:r>
    </w:p>
    <w:p w14:paraId="7AB1F7EB" w14:textId="22EE16D9" w:rsidR="00630A79" w:rsidRPr="001B7CC2" w:rsidRDefault="00630A79" w:rsidP="00AF3B20">
      <w:pPr>
        <w:pStyle w:val="Listeafsnit"/>
        <w:ind w:left="1440"/>
        <w:jc w:val="both"/>
        <w:rPr>
          <w:rFonts w:ascii="Aptos" w:hAnsi="Aptos"/>
        </w:rPr>
      </w:pPr>
      <w:r w:rsidRPr="001B7CC2">
        <w:rPr>
          <w:rFonts w:ascii="Aptos" w:hAnsi="Aptos"/>
        </w:rPr>
        <w:t xml:space="preserve">- </w:t>
      </w:r>
      <w:r w:rsidR="0089144C">
        <w:rPr>
          <w:rFonts w:ascii="Aptos" w:hAnsi="Aptos"/>
        </w:rPr>
        <w:t>S</w:t>
      </w:r>
      <w:r w:rsidRPr="001B7CC2">
        <w:rPr>
          <w:rFonts w:ascii="Aptos" w:hAnsi="Aptos"/>
        </w:rPr>
        <w:t xml:space="preserve">kabelon for </w:t>
      </w:r>
      <w:r w:rsidR="0089144C">
        <w:rPr>
          <w:rFonts w:ascii="Aptos" w:hAnsi="Aptos"/>
        </w:rPr>
        <w:t xml:space="preserve">afdækning af </w:t>
      </w:r>
      <w:r w:rsidRPr="001B7CC2">
        <w:rPr>
          <w:rFonts w:ascii="Aptos" w:hAnsi="Aptos"/>
        </w:rPr>
        <w:t>opgaveflyt</w:t>
      </w:r>
      <w:r w:rsidR="0089144C">
        <w:rPr>
          <w:rFonts w:ascii="Aptos" w:hAnsi="Aptos"/>
        </w:rPr>
        <w:t>ning</w:t>
      </w:r>
    </w:p>
    <w:p w14:paraId="1880E95C" w14:textId="77777777" w:rsidR="00630A79" w:rsidRPr="001B7CC2" w:rsidRDefault="00630A79" w:rsidP="00AF3B20">
      <w:pPr>
        <w:pStyle w:val="Listeafsnit"/>
        <w:numPr>
          <w:ilvl w:val="1"/>
          <w:numId w:val="10"/>
        </w:numPr>
        <w:jc w:val="both"/>
        <w:rPr>
          <w:rFonts w:ascii="Aptos" w:hAnsi="Aptos"/>
        </w:rPr>
      </w:pPr>
      <w:r w:rsidRPr="001B7CC2">
        <w:rPr>
          <w:rFonts w:ascii="Aptos" w:hAnsi="Aptos"/>
        </w:rPr>
        <w:t xml:space="preserve">Godkendelse af revideret samarbejdsaftale om demens </w:t>
      </w:r>
    </w:p>
    <w:p w14:paraId="4BB34788" w14:textId="02066EAF" w:rsidR="00630A79" w:rsidRPr="00F07349" w:rsidRDefault="00630A79" w:rsidP="00AF3B20">
      <w:pPr>
        <w:pStyle w:val="Listeafsnit"/>
        <w:numPr>
          <w:ilvl w:val="1"/>
          <w:numId w:val="10"/>
        </w:numPr>
        <w:jc w:val="both"/>
        <w:rPr>
          <w:rFonts w:ascii="Aptos" w:hAnsi="Aptos"/>
        </w:rPr>
      </w:pPr>
      <w:r w:rsidRPr="001B7CC2">
        <w:rPr>
          <w:rFonts w:ascii="Aptos" w:hAnsi="Aptos"/>
        </w:rPr>
        <w:t>Orientering om overførsel af regionale klyngemidler</w:t>
      </w:r>
    </w:p>
    <w:p w14:paraId="73CAE9A7" w14:textId="77777777" w:rsidR="0089144C" w:rsidRPr="001B7CC2" w:rsidRDefault="0089144C" w:rsidP="00AF3B20">
      <w:pPr>
        <w:pStyle w:val="Listeafsnit"/>
        <w:ind w:left="1440"/>
        <w:jc w:val="both"/>
        <w:rPr>
          <w:rFonts w:ascii="Aptos" w:hAnsi="Aptos"/>
        </w:rPr>
      </w:pPr>
    </w:p>
    <w:p w14:paraId="37CC0353" w14:textId="0A38E876" w:rsidR="00630A79" w:rsidRDefault="00630A79" w:rsidP="00AF3B20">
      <w:pPr>
        <w:pStyle w:val="Listeafsnit"/>
        <w:numPr>
          <w:ilvl w:val="0"/>
          <w:numId w:val="10"/>
        </w:numPr>
        <w:jc w:val="both"/>
        <w:rPr>
          <w:rFonts w:ascii="Aptos" w:hAnsi="Aptos"/>
          <w:u w:val="single"/>
        </w:rPr>
      </w:pPr>
      <w:r w:rsidRPr="001B7CC2">
        <w:rPr>
          <w:rFonts w:ascii="Aptos" w:hAnsi="Aptos"/>
          <w:u w:val="single"/>
        </w:rPr>
        <w:t>KL</w:t>
      </w:r>
      <w:r w:rsidR="00AF3B20">
        <w:rPr>
          <w:rFonts w:ascii="Aptos" w:hAnsi="Aptos"/>
          <w:u w:val="single"/>
        </w:rPr>
        <w:t>’</w:t>
      </w:r>
      <w:r w:rsidRPr="001B7CC2">
        <w:rPr>
          <w:rFonts w:ascii="Aptos" w:hAnsi="Aptos"/>
          <w:u w:val="single"/>
        </w:rPr>
        <w:t>s Sundhedsstrategiske Gruppe den 20. juni 2025</w:t>
      </w:r>
    </w:p>
    <w:p w14:paraId="4F3118CB" w14:textId="0D3DDC04" w:rsidR="0089144C" w:rsidRPr="0089144C" w:rsidRDefault="0089144C" w:rsidP="00AF3B20">
      <w:pPr>
        <w:pStyle w:val="Listeafsnit"/>
        <w:ind w:left="360"/>
        <w:jc w:val="both"/>
        <w:rPr>
          <w:rFonts w:ascii="Aptos" w:hAnsi="Aptos"/>
        </w:rPr>
      </w:pPr>
      <w:r w:rsidRPr="0089144C">
        <w:rPr>
          <w:rFonts w:ascii="Aptos" w:hAnsi="Aptos"/>
        </w:rPr>
        <w:lastRenderedPageBreak/>
        <w:t>Der er mulighed for at afgive ønsker til dagsordenen til mødet i KL’s Sundhedsstrategiske Gruppe den 20. juni</w:t>
      </w:r>
      <w:r w:rsidR="00F07349">
        <w:rPr>
          <w:rFonts w:ascii="Aptos" w:hAnsi="Aptos"/>
        </w:rPr>
        <w:t xml:space="preserve"> 2025</w:t>
      </w:r>
      <w:r w:rsidRPr="0089144C">
        <w:rPr>
          <w:rFonts w:ascii="Aptos" w:hAnsi="Aptos"/>
        </w:rPr>
        <w:t>.</w:t>
      </w:r>
    </w:p>
    <w:p w14:paraId="28A8559B" w14:textId="77777777" w:rsidR="00630A79" w:rsidRPr="001B7CC2" w:rsidRDefault="00630A79" w:rsidP="00AF3B20">
      <w:pPr>
        <w:pStyle w:val="Overskrift2"/>
        <w:spacing w:before="0" w:after="0"/>
        <w:jc w:val="both"/>
        <w:rPr>
          <w:rFonts w:ascii="Aptos" w:hAnsi="Aptos"/>
          <w:sz w:val="22"/>
          <w:szCs w:val="22"/>
        </w:rPr>
      </w:pPr>
    </w:p>
    <w:p w14:paraId="5CE8D59A" w14:textId="77777777" w:rsidR="00630A79" w:rsidRPr="001B7CC2" w:rsidRDefault="00630A79" w:rsidP="00AF3B20">
      <w:pPr>
        <w:pStyle w:val="Overskrift2"/>
        <w:spacing w:before="0" w:after="0"/>
        <w:jc w:val="both"/>
        <w:rPr>
          <w:rFonts w:ascii="Aptos" w:hAnsi="Aptos"/>
          <w:sz w:val="22"/>
          <w:szCs w:val="22"/>
        </w:rPr>
      </w:pPr>
      <w:r w:rsidRPr="001B7CC2">
        <w:rPr>
          <w:rFonts w:ascii="Aptos" w:hAnsi="Aptos"/>
          <w:sz w:val="22"/>
          <w:szCs w:val="22"/>
        </w:rPr>
        <w:t xml:space="preserve">Indstilling: </w:t>
      </w:r>
    </w:p>
    <w:p w14:paraId="6B575AEC" w14:textId="77777777" w:rsidR="00630A79" w:rsidRPr="001B7CC2" w:rsidRDefault="00630A79" w:rsidP="00AF3B20">
      <w:pPr>
        <w:spacing w:after="120"/>
        <w:jc w:val="both"/>
        <w:rPr>
          <w:rFonts w:ascii="Aptos" w:hAnsi="Aptos" w:cs="Arial"/>
          <w:sz w:val="22"/>
          <w:szCs w:val="22"/>
        </w:rPr>
      </w:pPr>
      <w:r w:rsidRPr="001B7CC2">
        <w:rPr>
          <w:rFonts w:ascii="Aptos" w:hAnsi="Aptos" w:cs="Arial"/>
          <w:sz w:val="22"/>
          <w:szCs w:val="22"/>
        </w:rPr>
        <w:t>Det indstilles at Sundhedsdirektørernes Forretningsudvalg:</w:t>
      </w:r>
    </w:p>
    <w:p w14:paraId="1147F1BE" w14:textId="77777777" w:rsidR="00630A79" w:rsidRPr="001B7CC2" w:rsidRDefault="00630A79" w:rsidP="00AF3B20">
      <w:pPr>
        <w:pStyle w:val="Listeafsnit"/>
        <w:numPr>
          <w:ilvl w:val="0"/>
          <w:numId w:val="7"/>
        </w:numPr>
        <w:spacing w:after="0" w:line="240" w:lineRule="auto"/>
        <w:contextualSpacing w:val="0"/>
        <w:jc w:val="both"/>
        <w:rPr>
          <w:rFonts w:ascii="Aptos" w:hAnsi="Aptos" w:cs="Arial"/>
        </w:rPr>
      </w:pPr>
      <w:r w:rsidRPr="001B7CC2">
        <w:rPr>
          <w:rFonts w:ascii="Aptos" w:hAnsi="Aptos" w:cs="Arial"/>
        </w:rPr>
        <w:t>Afgiver eventuelle bemærkninger til kommende møder</w:t>
      </w:r>
    </w:p>
    <w:p w14:paraId="1F263C50" w14:textId="77777777" w:rsidR="003F493D" w:rsidRPr="003F493D" w:rsidRDefault="003F493D" w:rsidP="003F493D">
      <w:pPr>
        <w:pStyle w:val="Listeafsnit"/>
        <w:jc w:val="both"/>
        <w:rPr>
          <w:rFonts w:ascii="Aptos" w:hAnsi="Aptos"/>
          <w:b/>
          <w:bCs/>
        </w:rPr>
      </w:pPr>
    </w:p>
    <w:p w14:paraId="18E49D96" w14:textId="77777777" w:rsidR="003F493D" w:rsidRPr="0026485E" w:rsidRDefault="003F493D" w:rsidP="003F493D">
      <w:pPr>
        <w:jc w:val="both"/>
        <w:rPr>
          <w:rFonts w:ascii="Aptos" w:hAnsi="Aptos"/>
          <w:i/>
          <w:iCs/>
          <w:sz w:val="22"/>
          <w:szCs w:val="22"/>
        </w:rPr>
      </w:pPr>
      <w:r w:rsidRPr="0026485E">
        <w:rPr>
          <w:rFonts w:ascii="Aptos" w:hAnsi="Aptos"/>
          <w:b/>
          <w:bCs/>
          <w:i/>
          <w:iCs/>
          <w:sz w:val="22"/>
          <w:szCs w:val="22"/>
        </w:rPr>
        <w:t>Referat</w:t>
      </w:r>
    </w:p>
    <w:p w14:paraId="55C6003D" w14:textId="28F4281E" w:rsidR="00547B30" w:rsidRPr="0026485E" w:rsidRDefault="00547B30" w:rsidP="00547B30">
      <w:pPr>
        <w:jc w:val="both"/>
        <w:rPr>
          <w:rFonts w:ascii="Aptos" w:hAnsi="Aptos"/>
          <w:i/>
          <w:iCs/>
          <w:sz w:val="22"/>
          <w:szCs w:val="22"/>
        </w:rPr>
      </w:pPr>
      <w:r w:rsidRPr="0026485E">
        <w:rPr>
          <w:rFonts w:ascii="Aptos" w:hAnsi="Aptos"/>
          <w:i/>
          <w:iCs/>
          <w:sz w:val="22"/>
          <w:szCs w:val="22"/>
        </w:rPr>
        <w:t>Sundhedsdirektørernes Forretningsudvalg drøftede kommende møder.</w:t>
      </w:r>
    </w:p>
    <w:p w14:paraId="39B3D161" w14:textId="42743ED8" w:rsidR="00547B30" w:rsidRPr="0026485E" w:rsidRDefault="00547B30" w:rsidP="00547B30">
      <w:pPr>
        <w:jc w:val="both"/>
        <w:rPr>
          <w:rFonts w:ascii="Aptos" w:hAnsi="Aptos"/>
          <w:i/>
          <w:iCs/>
          <w:sz w:val="22"/>
          <w:szCs w:val="22"/>
        </w:rPr>
      </w:pPr>
    </w:p>
    <w:p w14:paraId="009BBEB0" w14:textId="18C5464B" w:rsidR="00547B30" w:rsidRPr="0026485E" w:rsidRDefault="00547B30" w:rsidP="00547B30">
      <w:pPr>
        <w:jc w:val="both"/>
        <w:rPr>
          <w:rFonts w:ascii="Aptos" w:hAnsi="Aptos"/>
          <w:i/>
          <w:iCs/>
          <w:sz w:val="22"/>
          <w:szCs w:val="22"/>
        </w:rPr>
      </w:pPr>
      <w:r w:rsidRPr="0026485E">
        <w:rPr>
          <w:rFonts w:ascii="Aptos" w:hAnsi="Aptos"/>
          <w:i/>
          <w:iCs/>
          <w:sz w:val="22"/>
          <w:szCs w:val="22"/>
        </w:rPr>
        <w:t>Ift. det kommunale formøde til Strategisk Sundhedsforum den 23. maj</w:t>
      </w:r>
      <w:r w:rsidR="00021E21">
        <w:rPr>
          <w:rFonts w:ascii="Aptos" w:hAnsi="Aptos"/>
          <w:i/>
          <w:iCs/>
          <w:sz w:val="22"/>
          <w:szCs w:val="22"/>
        </w:rPr>
        <w:t xml:space="preserve"> 2025</w:t>
      </w:r>
      <w:r w:rsidRPr="0026485E">
        <w:rPr>
          <w:rFonts w:ascii="Aptos" w:hAnsi="Aptos"/>
          <w:i/>
          <w:iCs/>
          <w:sz w:val="22"/>
          <w:szCs w:val="22"/>
        </w:rPr>
        <w:t xml:space="preserve"> var der planlagt med en dialog med UCN om uddannelsesområdet i lyset af flere reformer</w:t>
      </w:r>
      <w:r w:rsidR="00112B5E">
        <w:rPr>
          <w:rFonts w:ascii="Aptos" w:hAnsi="Aptos"/>
          <w:i/>
          <w:iCs/>
          <w:sz w:val="22"/>
          <w:szCs w:val="22"/>
        </w:rPr>
        <w:t>.</w:t>
      </w:r>
      <w:r w:rsidRPr="0026485E">
        <w:rPr>
          <w:rFonts w:ascii="Aptos" w:hAnsi="Aptos"/>
          <w:i/>
          <w:iCs/>
          <w:sz w:val="22"/>
          <w:szCs w:val="22"/>
        </w:rPr>
        <w:t xml:space="preserve"> </w:t>
      </w:r>
      <w:r w:rsidR="00112B5E">
        <w:rPr>
          <w:rFonts w:ascii="Aptos" w:hAnsi="Aptos"/>
          <w:i/>
          <w:iCs/>
          <w:sz w:val="22"/>
          <w:szCs w:val="22"/>
        </w:rPr>
        <w:t>D</w:t>
      </w:r>
      <w:r w:rsidRPr="0026485E">
        <w:rPr>
          <w:rFonts w:ascii="Aptos" w:hAnsi="Aptos"/>
          <w:i/>
          <w:iCs/>
          <w:sz w:val="22"/>
          <w:szCs w:val="22"/>
        </w:rPr>
        <w:t>er var i Forretningsudvalget enighed om, at emnet og dialogen er vigtig, men at punktet udskydes til det kommunale SSF-formøde den 29. september</w:t>
      </w:r>
      <w:r w:rsidR="00021E21">
        <w:rPr>
          <w:rFonts w:ascii="Aptos" w:hAnsi="Aptos"/>
          <w:i/>
          <w:iCs/>
          <w:sz w:val="22"/>
          <w:szCs w:val="22"/>
        </w:rPr>
        <w:t xml:space="preserve"> 2025</w:t>
      </w:r>
      <w:r w:rsidRPr="0026485E">
        <w:rPr>
          <w:rFonts w:ascii="Aptos" w:hAnsi="Aptos"/>
          <w:i/>
          <w:iCs/>
          <w:sz w:val="22"/>
          <w:szCs w:val="22"/>
        </w:rPr>
        <w:t xml:space="preserve">, </w:t>
      </w:r>
      <w:r w:rsidR="00112B5E">
        <w:rPr>
          <w:rFonts w:ascii="Aptos" w:hAnsi="Aptos"/>
          <w:i/>
          <w:iCs/>
          <w:sz w:val="22"/>
          <w:szCs w:val="22"/>
        </w:rPr>
        <w:t>bl.a.</w:t>
      </w:r>
      <w:r w:rsidRPr="0026485E">
        <w:rPr>
          <w:rFonts w:ascii="Aptos" w:hAnsi="Aptos"/>
          <w:i/>
          <w:iCs/>
          <w:sz w:val="22"/>
          <w:szCs w:val="22"/>
        </w:rPr>
        <w:t xml:space="preserve"> fordi dialogen </w:t>
      </w:r>
      <w:r w:rsidR="00112B5E">
        <w:rPr>
          <w:rFonts w:ascii="Aptos" w:hAnsi="Aptos"/>
          <w:i/>
          <w:iCs/>
          <w:sz w:val="22"/>
          <w:szCs w:val="22"/>
        </w:rPr>
        <w:t xml:space="preserve">med fordel kan </w:t>
      </w:r>
      <w:r w:rsidRPr="0026485E">
        <w:rPr>
          <w:rFonts w:ascii="Aptos" w:hAnsi="Aptos"/>
          <w:i/>
          <w:iCs/>
          <w:sz w:val="22"/>
          <w:szCs w:val="22"/>
        </w:rPr>
        <w:t>tages efter Forårspakken er landet.</w:t>
      </w:r>
    </w:p>
    <w:p w14:paraId="1D787BCE" w14:textId="58259CF9" w:rsidR="00547B30" w:rsidRPr="0026485E" w:rsidRDefault="00547B30" w:rsidP="00547B30">
      <w:pPr>
        <w:jc w:val="both"/>
        <w:rPr>
          <w:rFonts w:ascii="Aptos" w:hAnsi="Aptos"/>
          <w:i/>
          <w:iCs/>
          <w:sz w:val="22"/>
          <w:szCs w:val="22"/>
        </w:rPr>
      </w:pPr>
    </w:p>
    <w:p w14:paraId="3603E2CF" w14:textId="1127BD52" w:rsidR="00547B30" w:rsidRPr="0026485E" w:rsidRDefault="00547B30" w:rsidP="00547B30">
      <w:pPr>
        <w:jc w:val="both"/>
        <w:rPr>
          <w:rFonts w:ascii="Aptos" w:hAnsi="Aptos"/>
          <w:i/>
          <w:iCs/>
          <w:sz w:val="22"/>
          <w:szCs w:val="22"/>
        </w:rPr>
      </w:pPr>
      <w:r w:rsidRPr="0026485E">
        <w:rPr>
          <w:rFonts w:ascii="Aptos" w:hAnsi="Aptos"/>
          <w:i/>
          <w:iCs/>
          <w:sz w:val="22"/>
          <w:szCs w:val="22"/>
        </w:rPr>
        <w:t xml:space="preserve">Ift. formødet den 23. maj </w:t>
      </w:r>
      <w:r w:rsidR="00021E21">
        <w:rPr>
          <w:rFonts w:ascii="Aptos" w:hAnsi="Aptos"/>
          <w:i/>
          <w:iCs/>
          <w:sz w:val="22"/>
          <w:szCs w:val="22"/>
        </w:rPr>
        <w:t xml:space="preserve">2025 </w:t>
      </w:r>
      <w:r w:rsidRPr="0026485E">
        <w:rPr>
          <w:rFonts w:ascii="Aptos" w:hAnsi="Aptos"/>
          <w:i/>
          <w:iCs/>
          <w:sz w:val="22"/>
          <w:szCs w:val="22"/>
        </w:rPr>
        <w:t>blev det ligeledes bemærket, at Bente Graversen på mødet vil introducere nærmere til dagsordenspunktet relateret til Sundhedsalliancen.</w:t>
      </w:r>
    </w:p>
    <w:p w14:paraId="6180BCE3" w14:textId="77777777" w:rsidR="00547B30" w:rsidRPr="0026485E" w:rsidRDefault="00547B30" w:rsidP="00547B30">
      <w:pPr>
        <w:jc w:val="both"/>
        <w:rPr>
          <w:rFonts w:ascii="Aptos" w:hAnsi="Aptos"/>
          <w:i/>
          <w:iCs/>
          <w:sz w:val="22"/>
          <w:szCs w:val="22"/>
        </w:rPr>
      </w:pPr>
    </w:p>
    <w:p w14:paraId="3E135902" w14:textId="28E10520" w:rsidR="00B96D9F" w:rsidRPr="0026485E" w:rsidRDefault="00547B30" w:rsidP="003F493D">
      <w:pPr>
        <w:jc w:val="both"/>
        <w:rPr>
          <w:rFonts w:ascii="Aptos" w:hAnsi="Aptos"/>
          <w:i/>
          <w:iCs/>
          <w:sz w:val="22"/>
          <w:szCs w:val="22"/>
        </w:rPr>
      </w:pPr>
      <w:r w:rsidRPr="0026485E">
        <w:rPr>
          <w:rFonts w:ascii="Aptos" w:hAnsi="Aptos"/>
          <w:i/>
          <w:iCs/>
          <w:sz w:val="22"/>
          <w:szCs w:val="22"/>
        </w:rPr>
        <w:t xml:space="preserve">Ift. mødet i Sundhedssamarbejdsudvalget den 3. juni 2025 følges der op på tidligere aftale om, at dagsordenen skal indeholde en oversigt over projekter, som de enkelte klynger/kommende sundhedsråd har fundet skal fortsætte. Det blev yderligere bemærket, at afhængig af behandlingen på Strategisk Sundhedsforum den 23. maj </w:t>
      </w:r>
      <w:r w:rsidR="0026485E" w:rsidRPr="0026485E">
        <w:rPr>
          <w:rFonts w:ascii="Aptos" w:hAnsi="Aptos"/>
          <w:i/>
          <w:iCs/>
          <w:sz w:val="22"/>
          <w:szCs w:val="22"/>
        </w:rPr>
        <w:t>kan</w:t>
      </w:r>
      <w:r w:rsidRPr="0026485E">
        <w:rPr>
          <w:rFonts w:ascii="Aptos" w:hAnsi="Aptos"/>
          <w:i/>
          <w:iCs/>
          <w:sz w:val="22"/>
          <w:szCs w:val="22"/>
        </w:rPr>
        <w:t xml:space="preserve"> ny governancestruktur (i lyset af sundhedsreformen) ligeledes sættes på dagsordenen til Sundhedssamarbejdsudvalget</w:t>
      </w:r>
      <w:r w:rsidR="00021E21">
        <w:rPr>
          <w:rFonts w:ascii="Aptos" w:hAnsi="Aptos"/>
          <w:i/>
          <w:iCs/>
          <w:sz w:val="22"/>
          <w:szCs w:val="22"/>
        </w:rPr>
        <w:t>s møde</w:t>
      </w:r>
      <w:r w:rsidRPr="0026485E">
        <w:rPr>
          <w:rFonts w:ascii="Aptos" w:hAnsi="Aptos"/>
          <w:i/>
          <w:iCs/>
          <w:sz w:val="22"/>
          <w:szCs w:val="22"/>
        </w:rPr>
        <w:t>.</w:t>
      </w:r>
    </w:p>
    <w:p w14:paraId="21D6AB71" w14:textId="77777777" w:rsidR="00E81D50" w:rsidRPr="001B7CC2" w:rsidRDefault="00E81D50" w:rsidP="00AF3B20">
      <w:pPr>
        <w:jc w:val="both"/>
        <w:rPr>
          <w:rFonts w:ascii="Aptos" w:hAnsi="Aptos"/>
          <w:b/>
          <w:bCs/>
        </w:rPr>
      </w:pPr>
    </w:p>
    <w:p w14:paraId="16648E60" w14:textId="77777777" w:rsidR="00630A79" w:rsidRPr="00630A79" w:rsidRDefault="00630A79" w:rsidP="00AF3B20">
      <w:pPr>
        <w:pStyle w:val="Overskrift1"/>
        <w:numPr>
          <w:ilvl w:val="0"/>
          <w:numId w:val="2"/>
        </w:numPr>
        <w:jc w:val="both"/>
        <w:rPr>
          <w:rFonts w:ascii="Aptos" w:hAnsi="Aptos" w:cs="Arial"/>
          <w:b/>
          <w:bCs/>
          <w:sz w:val="24"/>
          <w:szCs w:val="24"/>
        </w:rPr>
      </w:pPr>
      <w:r w:rsidRPr="00630A79">
        <w:rPr>
          <w:rFonts w:ascii="Aptos" w:hAnsi="Aptos" w:cs="Arial"/>
          <w:b/>
          <w:bCs/>
          <w:sz w:val="24"/>
          <w:szCs w:val="24"/>
        </w:rPr>
        <w:t>Sundhedsreformen</w:t>
      </w:r>
    </w:p>
    <w:p w14:paraId="49DE6DBD" w14:textId="2CC93A26" w:rsidR="003736AE" w:rsidRDefault="003736AE" w:rsidP="00AF3B20">
      <w:pPr>
        <w:jc w:val="both"/>
        <w:rPr>
          <w:rFonts w:ascii="Aptos" w:hAnsi="Aptos"/>
          <w:sz w:val="22"/>
          <w:szCs w:val="22"/>
        </w:rPr>
      </w:pPr>
      <w:r>
        <w:rPr>
          <w:rFonts w:ascii="Aptos" w:hAnsi="Aptos"/>
          <w:sz w:val="22"/>
          <w:szCs w:val="22"/>
        </w:rPr>
        <w:t xml:space="preserve">I forbindelse med sundhedsreformen lægges der op til en drøftelse af arbejdet med en nordjysk vision/pejlemærker for overgangsperioden, ny governancestruktur, samt en orientering om informationsmøder om regionale sundhedsopgaver. </w:t>
      </w:r>
      <w:proofErr w:type="gramStart"/>
      <w:r>
        <w:rPr>
          <w:rFonts w:ascii="Aptos" w:hAnsi="Aptos"/>
          <w:sz w:val="22"/>
          <w:szCs w:val="22"/>
        </w:rPr>
        <w:t>Såfremt</w:t>
      </w:r>
      <w:proofErr w:type="gramEnd"/>
      <w:r>
        <w:rPr>
          <w:rFonts w:ascii="Aptos" w:hAnsi="Aptos"/>
          <w:sz w:val="22"/>
          <w:szCs w:val="22"/>
        </w:rPr>
        <w:t xml:space="preserve"> der er behov for drøftelse af øvrige emner relateret til sundhedsreformen, er der ligeledes mulighed for at tage dette op under punktet.</w:t>
      </w:r>
    </w:p>
    <w:p w14:paraId="20F8774F" w14:textId="77777777" w:rsidR="003736AE" w:rsidRPr="003736AE" w:rsidRDefault="003736AE" w:rsidP="00AF3B20">
      <w:pPr>
        <w:jc w:val="both"/>
        <w:rPr>
          <w:rFonts w:ascii="Aptos" w:hAnsi="Aptos"/>
          <w:sz w:val="22"/>
          <w:szCs w:val="22"/>
        </w:rPr>
      </w:pPr>
    </w:p>
    <w:p w14:paraId="650A02B8" w14:textId="75B207B4" w:rsidR="00B20D72" w:rsidRPr="00B20D72" w:rsidRDefault="00B20D72" w:rsidP="00AF3B20">
      <w:pPr>
        <w:jc w:val="both"/>
        <w:rPr>
          <w:rFonts w:ascii="Aptos" w:hAnsi="Aptos"/>
          <w:sz w:val="22"/>
          <w:szCs w:val="22"/>
          <w:u w:val="single"/>
        </w:rPr>
      </w:pPr>
      <w:r w:rsidRPr="00B20D72">
        <w:rPr>
          <w:rFonts w:ascii="Aptos" w:hAnsi="Aptos"/>
          <w:sz w:val="22"/>
          <w:szCs w:val="22"/>
          <w:u w:val="single"/>
        </w:rPr>
        <w:t xml:space="preserve">Vision/pejlemærker for </w:t>
      </w:r>
      <w:r w:rsidR="0074677C">
        <w:rPr>
          <w:rFonts w:ascii="Aptos" w:hAnsi="Aptos"/>
          <w:sz w:val="22"/>
          <w:szCs w:val="22"/>
          <w:u w:val="single"/>
        </w:rPr>
        <w:t xml:space="preserve">tværsektorielt </w:t>
      </w:r>
      <w:r w:rsidRPr="00B20D72">
        <w:rPr>
          <w:rFonts w:ascii="Aptos" w:hAnsi="Aptos"/>
          <w:sz w:val="22"/>
          <w:szCs w:val="22"/>
          <w:u w:val="single"/>
        </w:rPr>
        <w:t>samarbejde i overgangsperioden</w:t>
      </w:r>
      <w:r>
        <w:rPr>
          <w:rFonts w:ascii="Aptos" w:hAnsi="Aptos"/>
          <w:sz w:val="22"/>
          <w:szCs w:val="22"/>
          <w:u w:val="single"/>
        </w:rPr>
        <w:t xml:space="preserve"> – forberedelse af behandling på Strategisk Sundhedsforum den 23. maj</w:t>
      </w:r>
    </w:p>
    <w:p w14:paraId="5FFA35CB" w14:textId="7A8AD9F2" w:rsidR="0089144C" w:rsidRDefault="0089144C" w:rsidP="00AF3B20">
      <w:pPr>
        <w:jc w:val="both"/>
        <w:rPr>
          <w:rFonts w:ascii="Aptos" w:hAnsi="Aptos"/>
          <w:sz w:val="22"/>
          <w:szCs w:val="22"/>
        </w:rPr>
      </w:pPr>
      <w:r>
        <w:rPr>
          <w:rFonts w:ascii="Aptos" w:hAnsi="Aptos"/>
          <w:sz w:val="22"/>
          <w:szCs w:val="22"/>
        </w:rPr>
        <w:t>Til mødet i Strategisk Sundhedsforum</w:t>
      </w:r>
      <w:r w:rsidR="00F01BAD">
        <w:rPr>
          <w:rFonts w:ascii="Aptos" w:hAnsi="Aptos"/>
          <w:sz w:val="22"/>
          <w:szCs w:val="22"/>
        </w:rPr>
        <w:t xml:space="preserve"> den 23. maj 2025</w:t>
      </w:r>
      <w:r>
        <w:rPr>
          <w:rFonts w:ascii="Aptos" w:hAnsi="Aptos"/>
          <w:sz w:val="22"/>
          <w:szCs w:val="22"/>
        </w:rPr>
        <w:t xml:space="preserve"> </w:t>
      </w:r>
      <w:r w:rsidR="00AF3B20">
        <w:rPr>
          <w:rFonts w:ascii="Aptos" w:hAnsi="Aptos"/>
          <w:sz w:val="22"/>
          <w:szCs w:val="22"/>
        </w:rPr>
        <w:t xml:space="preserve">arbejdes </w:t>
      </w:r>
      <w:r>
        <w:rPr>
          <w:rFonts w:ascii="Aptos" w:hAnsi="Aptos"/>
          <w:sz w:val="22"/>
          <w:szCs w:val="22"/>
        </w:rPr>
        <w:t xml:space="preserve">der på sekretariatsniveau </w:t>
      </w:r>
      <w:r w:rsidR="00AF3B20">
        <w:rPr>
          <w:rFonts w:ascii="Aptos" w:hAnsi="Aptos"/>
          <w:sz w:val="22"/>
          <w:szCs w:val="22"/>
        </w:rPr>
        <w:t xml:space="preserve">på </w:t>
      </w:r>
      <w:r>
        <w:rPr>
          <w:rFonts w:ascii="Aptos" w:hAnsi="Aptos"/>
          <w:sz w:val="22"/>
          <w:szCs w:val="22"/>
        </w:rPr>
        <w:t xml:space="preserve">et </w:t>
      </w:r>
      <w:r w:rsidR="00F01BAD">
        <w:rPr>
          <w:rFonts w:ascii="Aptos" w:hAnsi="Aptos"/>
          <w:sz w:val="22"/>
          <w:szCs w:val="22"/>
        </w:rPr>
        <w:t xml:space="preserve">tværsektorielt </w:t>
      </w:r>
      <w:r>
        <w:rPr>
          <w:rFonts w:ascii="Aptos" w:hAnsi="Aptos"/>
          <w:sz w:val="22"/>
          <w:szCs w:val="22"/>
        </w:rPr>
        <w:t>udkast til vision/pejlemærker for samarbejdet i overgangsfasen frem mod sundhedsreformen</w:t>
      </w:r>
      <w:r w:rsidR="0074677C">
        <w:rPr>
          <w:rFonts w:ascii="Aptos" w:hAnsi="Aptos"/>
          <w:sz w:val="22"/>
          <w:szCs w:val="22"/>
        </w:rPr>
        <w:t xml:space="preserve"> (</w:t>
      </w:r>
      <w:r w:rsidR="008D7858">
        <w:rPr>
          <w:rFonts w:ascii="Aptos" w:hAnsi="Aptos"/>
          <w:sz w:val="22"/>
          <w:szCs w:val="22"/>
        </w:rPr>
        <w:t xml:space="preserve">dette udkast </w:t>
      </w:r>
      <w:r w:rsidR="00AF3B20">
        <w:rPr>
          <w:rFonts w:ascii="Aptos" w:hAnsi="Aptos"/>
          <w:sz w:val="22"/>
          <w:szCs w:val="22"/>
        </w:rPr>
        <w:t xml:space="preserve">eftersendes som </w:t>
      </w:r>
      <w:r w:rsidR="0074677C">
        <w:rPr>
          <w:rFonts w:ascii="Aptos" w:hAnsi="Aptos"/>
          <w:sz w:val="22"/>
          <w:szCs w:val="22"/>
        </w:rPr>
        <w:t>bilag</w:t>
      </w:r>
      <w:r w:rsidR="00AF3B20">
        <w:rPr>
          <w:rFonts w:ascii="Aptos" w:hAnsi="Aptos"/>
          <w:sz w:val="22"/>
          <w:szCs w:val="22"/>
        </w:rPr>
        <w:t xml:space="preserve"> medio uge 20</w:t>
      </w:r>
      <w:r w:rsidR="0074677C">
        <w:rPr>
          <w:rFonts w:ascii="Aptos" w:hAnsi="Aptos"/>
          <w:sz w:val="22"/>
          <w:szCs w:val="22"/>
        </w:rPr>
        <w:t>)</w:t>
      </w:r>
      <w:r>
        <w:rPr>
          <w:rFonts w:ascii="Aptos" w:hAnsi="Aptos"/>
          <w:sz w:val="22"/>
          <w:szCs w:val="22"/>
        </w:rPr>
        <w:t xml:space="preserve">. Udkastet tager udgangspunkt </w:t>
      </w:r>
      <w:r w:rsidR="0014393F">
        <w:rPr>
          <w:rFonts w:ascii="Aptos" w:hAnsi="Aptos"/>
          <w:sz w:val="22"/>
          <w:szCs w:val="22"/>
        </w:rPr>
        <w:t xml:space="preserve">i en nordjysk bearbejdning af </w:t>
      </w:r>
      <w:r>
        <w:rPr>
          <w:rFonts w:ascii="Aptos" w:hAnsi="Aptos"/>
          <w:sz w:val="22"/>
          <w:szCs w:val="22"/>
        </w:rPr>
        <w:t xml:space="preserve">de </w:t>
      </w:r>
      <w:hyperlink r:id="rId7" w:history="1">
        <w:r w:rsidRPr="0014393F">
          <w:rPr>
            <w:rStyle w:val="Hyperlink"/>
            <w:rFonts w:ascii="Aptos" w:hAnsi="Aptos"/>
            <w:sz w:val="22"/>
            <w:szCs w:val="22"/>
          </w:rPr>
          <w:t>6 pejlemærker</w:t>
        </w:r>
      </w:hyperlink>
      <w:r w:rsidR="0014393F">
        <w:rPr>
          <w:rFonts w:ascii="Aptos" w:hAnsi="Aptos"/>
          <w:sz w:val="22"/>
          <w:szCs w:val="22"/>
        </w:rPr>
        <w:t xml:space="preserve"> for implementeringen af sundhedsreformen</w:t>
      </w:r>
      <w:r>
        <w:rPr>
          <w:rFonts w:ascii="Aptos" w:hAnsi="Aptos"/>
          <w:sz w:val="22"/>
          <w:szCs w:val="22"/>
        </w:rPr>
        <w:t>, som KL og Danske Regioner</w:t>
      </w:r>
      <w:r w:rsidR="0014393F">
        <w:rPr>
          <w:rFonts w:ascii="Aptos" w:hAnsi="Aptos"/>
          <w:sz w:val="22"/>
          <w:szCs w:val="22"/>
        </w:rPr>
        <w:t xml:space="preserve"> udsendte i januar 2025.</w:t>
      </w:r>
    </w:p>
    <w:p w14:paraId="41DE53FA" w14:textId="09486DC6" w:rsidR="0014393F" w:rsidRDefault="0014393F" w:rsidP="00AF3B20">
      <w:pPr>
        <w:jc w:val="both"/>
        <w:rPr>
          <w:rFonts w:ascii="Aptos" w:hAnsi="Aptos"/>
          <w:sz w:val="22"/>
          <w:szCs w:val="22"/>
        </w:rPr>
      </w:pPr>
    </w:p>
    <w:p w14:paraId="3AA7F123" w14:textId="0E1D6E05" w:rsidR="0014393F" w:rsidRDefault="0014393F" w:rsidP="00AF3B20">
      <w:pPr>
        <w:jc w:val="both"/>
        <w:rPr>
          <w:rFonts w:ascii="Aptos" w:hAnsi="Aptos"/>
          <w:sz w:val="22"/>
          <w:szCs w:val="22"/>
        </w:rPr>
      </w:pPr>
      <w:r>
        <w:rPr>
          <w:rFonts w:ascii="Aptos" w:hAnsi="Aptos"/>
          <w:sz w:val="22"/>
          <w:szCs w:val="22"/>
        </w:rPr>
        <w:t>Der ønskes en drøftelse af, om udkast</w:t>
      </w:r>
      <w:r w:rsidR="00AF3B20">
        <w:rPr>
          <w:rFonts w:ascii="Aptos" w:hAnsi="Aptos"/>
          <w:sz w:val="22"/>
          <w:szCs w:val="22"/>
        </w:rPr>
        <w:t>et</w:t>
      </w:r>
      <w:r>
        <w:rPr>
          <w:rFonts w:ascii="Aptos" w:hAnsi="Aptos"/>
          <w:sz w:val="22"/>
          <w:szCs w:val="22"/>
        </w:rPr>
        <w:t xml:space="preserve"> udgør et </w:t>
      </w:r>
      <w:r w:rsidR="0074677C">
        <w:rPr>
          <w:rFonts w:ascii="Aptos" w:hAnsi="Aptos"/>
          <w:sz w:val="22"/>
          <w:szCs w:val="22"/>
        </w:rPr>
        <w:t xml:space="preserve">anvendeligt </w:t>
      </w:r>
      <w:r>
        <w:rPr>
          <w:rFonts w:ascii="Aptos" w:hAnsi="Aptos"/>
          <w:sz w:val="22"/>
          <w:szCs w:val="22"/>
        </w:rPr>
        <w:t>afsæt for drøftelsen på Strategisk Sundhedsforum den 23. maj af vision/pejlemærker for samarbejdet i overgangsperioden.</w:t>
      </w:r>
    </w:p>
    <w:p w14:paraId="30D4A34D" w14:textId="36DD4E65" w:rsidR="00B20D72" w:rsidRDefault="00B20D72" w:rsidP="00AF3B20">
      <w:pPr>
        <w:jc w:val="both"/>
        <w:rPr>
          <w:rFonts w:ascii="Aptos" w:hAnsi="Aptos"/>
          <w:sz w:val="22"/>
          <w:szCs w:val="22"/>
        </w:rPr>
      </w:pPr>
    </w:p>
    <w:p w14:paraId="63155CA5" w14:textId="0EA783CB" w:rsidR="00B20D72" w:rsidRPr="00B20D72" w:rsidRDefault="00B20D72" w:rsidP="00AF3B20">
      <w:pPr>
        <w:jc w:val="both"/>
        <w:rPr>
          <w:rFonts w:ascii="Aptos" w:hAnsi="Aptos"/>
          <w:sz w:val="22"/>
          <w:szCs w:val="22"/>
          <w:u w:val="single"/>
        </w:rPr>
      </w:pPr>
      <w:r w:rsidRPr="00B20D72">
        <w:rPr>
          <w:rFonts w:ascii="Aptos" w:hAnsi="Aptos"/>
          <w:sz w:val="22"/>
          <w:szCs w:val="22"/>
          <w:u w:val="single"/>
        </w:rPr>
        <w:t>Governance – forberedelse af behandling på Strategisk Sundhedsforum den 23. maj</w:t>
      </w:r>
    </w:p>
    <w:p w14:paraId="5D4DB8CF" w14:textId="52F63793" w:rsidR="0074677C" w:rsidRDefault="0014393F" w:rsidP="00AF3B20">
      <w:pPr>
        <w:jc w:val="both"/>
        <w:rPr>
          <w:rFonts w:ascii="Aptos" w:hAnsi="Aptos"/>
          <w:sz w:val="22"/>
          <w:szCs w:val="22"/>
        </w:rPr>
      </w:pPr>
      <w:r>
        <w:rPr>
          <w:rFonts w:ascii="Aptos" w:hAnsi="Aptos"/>
          <w:sz w:val="22"/>
          <w:szCs w:val="22"/>
        </w:rPr>
        <w:t>På Fælles Forretningsudvalg den 28. april</w:t>
      </w:r>
      <w:r w:rsidR="00AF3B20">
        <w:rPr>
          <w:rFonts w:ascii="Aptos" w:hAnsi="Aptos"/>
          <w:sz w:val="22"/>
          <w:szCs w:val="22"/>
        </w:rPr>
        <w:t xml:space="preserve"> 2025</w:t>
      </w:r>
      <w:r>
        <w:rPr>
          <w:rFonts w:ascii="Aptos" w:hAnsi="Aptos"/>
          <w:sz w:val="22"/>
          <w:szCs w:val="22"/>
        </w:rPr>
        <w:t xml:space="preserve"> blev det aftalt, at de nordjyske kommuner, PLO og Region Nordjylland på mødet i Strategisk Sundhedsforum den 23. maj </w:t>
      </w:r>
      <w:r w:rsidR="008D7858">
        <w:rPr>
          <w:rFonts w:ascii="Aptos" w:hAnsi="Aptos"/>
          <w:sz w:val="22"/>
          <w:szCs w:val="22"/>
        </w:rPr>
        <w:t xml:space="preserve">hver især </w:t>
      </w:r>
      <w:r>
        <w:rPr>
          <w:rFonts w:ascii="Aptos" w:hAnsi="Aptos"/>
          <w:sz w:val="22"/>
          <w:szCs w:val="22"/>
        </w:rPr>
        <w:t>skal komme med input til</w:t>
      </w:r>
      <w:r w:rsidR="0074677C">
        <w:rPr>
          <w:rFonts w:ascii="Aptos" w:hAnsi="Aptos"/>
          <w:sz w:val="22"/>
          <w:szCs w:val="22"/>
        </w:rPr>
        <w:t xml:space="preserve"> ny</w:t>
      </w:r>
      <w:r>
        <w:rPr>
          <w:rFonts w:ascii="Aptos" w:hAnsi="Aptos"/>
          <w:sz w:val="22"/>
          <w:szCs w:val="22"/>
        </w:rPr>
        <w:t xml:space="preserve"> governance</w:t>
      </w:r>
      <w:r w:rsidR="0074677C">
        <w:rPr>
          <w:rFonts w:ascii="Aptos" w:hAnsi="Aptos"/>
          <w:sz w:val="22"/>
          <w:szCs w:val="22"/>
        </w:rPr>
        <w:t xml:space="preserve"> i lyset af sundhedsreformen</w:t>
      </w:r>
      <w:r>
        <w:rPr>
          <w:rFonts w:ascii="Aptos" w:hAnsi="Aptos"/>
          <w:sz w:val="22"/>
          <w:szCs w:val="22"/>
        </w:rPr>
        <w:t>.</w:t>
      </w:r>
    </w:p>
    <w:p w14:paraId="6B9EE224" w14:textId="77777777" w:rsidR="0074677C" w:rsidRDefault="0074677C" w:rsidP="00AF3B20">
      <w:pPr>
        <w:jc w:val="both"/>
        <w:rPr>
          <w:rFonts w:ascii="Aptos" w:hAnsi="Aptos"/>
          <w:sz w:val="22"/>
          <w:szCs w:val="22"/>
        </w:rPr>
      </w:pPr>
    </w:p>
    <w:p w14:paraId="3BC9E7E8" w14:textId="7FD78D30" w:rsidR="007361D4" w:rsidRDefault="0074677C" w:rsidP="00AF3B20">
      <w:pPr>
        <w:jc w:val="both"/>
        <w:rPr>
          <w:rFonts w:ascii="Aptos" w:hAnsi="Aptos"/>
          <w:sz w:val="22"/>
          <w:szCs w:val="22"/>
        </w:rPr>
      </w:pPr>
      <w:r>
        <w:rPr>
          <w:rFonts w:ascii="Aptos" w:hAnsi="Aptos"/>
          <w:sz w:val="22"/>
          <w:szCs w:val="22"/>
        </w:rPr>
        <w:lastRenderedPageBreak/>
        <w:t xml:space="preserve">Vedlagt som bilag er </w:t>
      </w:r>
      <w:r w:rsidR="00AF3B20">
        <w:rPr>
          <w:rFonts w:ascii="Aptos" w:hAnsi="Aptos"/>
          <w:sz w:val="22"/>
          <w:szCs w:val="22"/>
        </w:rPr>
        <w:t xml:space="preserve">overvejelser om indholdet af </w:t>
      </w:r>
      <w:r>
        <w:rPr>
          <w:rFonts w:ascii="Aptos" w:hAnsi="Aptos"/>
          <w:sz w:val="22"/>
          <w:szCs w:val="22"/>
        </w:rPr>
        <w:t xml:space="preserve">det </w:t>
      </w:r>
      <w:r w:rsidR="007361D4">
        <w:rPr>
          <w:rFonts w:ascii="Aptos" w:hAnsi="Aptos"/>
          <w:sz w:val="22"/>
          <w:szCs w:val="22"/>
        </w:rPr>
        <w:t xml:space="preserve">kommunale </w:t>
      </w:r>
      <w:r>
        <w:rPr>
          <w:rFonts w:ascii="Aptos" w:hAnsi="Aptos"/>
          <w:sz w:val="22"/>
          <w:szCs w:val="22"/>
        </w:rPr>
        <w:t>oplæg</w:t>
      </w:r>
      <w:r w:rsidR="007361D4">
        <w:rPr>
          <w:rFonts w:ascii="Aptos" w:hAnsi="Aptos"/>
          <w:sz w:val="22"/>
          <w:szCs w:val="22"/>
        </w:rPr>
        <w:t xml:space="preserve"> om ny governance</w:t>
      </w:r>
      <w:r w:rsidR="008D7858">
        <w:rPr>
          <w:rFonts w:ascii="Aptos" w:hAnsi="Aptos"/>
          <w:sz w:val="22"/>
          <w:szCs w:val="22"/>
        </w:rPr>
        <w:t>struktur</w:t>
      </w:r>
      <w:r>
        <w:rPr>
          <w:rFonts w:ascii="Aptos" w:hAnsi="Aptos"/>
          <w:sz w:val="22"/>
          <w:szCs w:val="22"/>
        </w:rPr>
        <w:t xml:space="preserve">, som </w:t>
      </w:r>
      <w:r w:rsidR="00AF3B20">
        <w:rPr>
          <w:rFonts w:ascii="Aptos" w:hAnsi="Aptos"/>
          <w:sz w:val="22"/>
          <w:szCs w:val="22"/>
        </w:rPr>
        <w:t xml:space="preserve">skal </w:t>
      </w:r>
      <w:r>
        <w:rPr>
          <w:rFonts w:ascii="Aptos" w:hAnsi="Aptos"/>
          <w:sz w:val="22"/>
          <w:szCs w:val="22"/>
        </w:rPr>
        <w:t xml:space="preserve">holdes </w:t>
      </w:r>
      <w:r w:rsidR="00AF3B20">
        <w:rPr>
          <w:rFonts w:ascii="Aptos" w:hAnsi="Aptos"/>
          <w:sz w:val="22"/>
          <w:szCs w:val="22"/>
        </w:rPr>
        <w:t>på Strategisk Sundhedsforum</w:t>
      </w:r>
      <w:r w:rsidR="008D7858">
        <w:rPr>
          <w:rFonts w:ascii="Aptos" w:hAnsi="Aptos"/>
          <w:sz w:val="22"/>
          <w:szCs w:val="22"/>
        </w:rPr>
        <w:t xml:space="preserve"> den 23. maj</w:t>
      </w:r>
      <w:r w:rsidR="00BD20D2">
        <w:rPr>
          <w:rFonts w:ascii="Aptos" w:hAnsi="Aptos"/>
          <w:sz w:val="22"/>
          <w:szCs w:val="22"/>
        </w:rPr>
        <w:t xml:space="preserve">. </w:t>
      </w:r>
      <w:r>
        <w:rPr>
          <w:rFonts w:ascii="Aptos" w:hAnsi="Aptos"/>
          <w:sz w:val="22"/>
          <w:szCs w:val="22"/>
        </w:rPr>
        <w:t xml:space="preserve">Oplægget tager udgangspunkt </w:t>
      </w:r>
      <w:r w:rsidR="008D7858">
        <w:rPr>
          <w:rFonts w:ascii="Aptos" w:hAnsi="Aptos"/>
          <w:sz w:val="22"/>
          <w:szCs w:val="22"/>
        </w:rPr>
        <w:t xml:space="preserve">i drøftelserne på </w:t>
      </w:r>
      <w:r>
        <w:rPr>
          <w:rFonts w:ascii="Aptos" w:hAnsi="Aptos"/>
          <w:sz w:val="22"/>
          <w:szCs w:val="22"/>
        </w:rPr>
        <w:t xml:space="preserve">Sundhedsdirektørernes møde den 4. februar 2025, der også dannede grundlag for </w:t>
      </w:r>
      <w:r w:rsidR="008D7858">
        <w:rPr>
          <w:rFonts w:ascii="Aptos" w:hAnsi="Aptos"/>
          <w:sz w:val="22"/>
          <w:szCs w:val="22"/>
        </w:rPr>
        <w:t xml:space="preserve">det kommunale oplæg om governance på </w:t>
      </w:r>
      <w:r>
        <w:rPr>
          <w:rFonts w:ascii="Aptos" w:hAnsi="Aptos"/>
          <w:sz w:val="22"/>
          <w:szCs w:val="22"/>
        </w:rPr>
        <w:t>SSF-seminaret den 25</w:t>
      </w:r>
      <w:r w:rsidR="008D7858">
        <w:rPr>
          <w:rFonts w:ascii="Aptos" w:hAnsi="Aptos"/>
          <w:sz w:val="22"/>
          <w:szCs w:val="22"/>
        </w:rPr>
        <w:t>.</w:t>
      </w:r>
      <w:r>
        <w:rPr>
          <w:rFonts w:ascii="Aptos" w:hAnsi="Aptos"/>
          <w:sz w:val="22"/>
          <w:szCs w:val="22"/>
        </w:rPr>
        <w:t>-26. februar</w:t>
      </w:r>
      <w:r w:rsidR="00AF3B20">
        <w:rPr>
          <w:rFonts w:ascii="Aptos" w:hAnsi="Aptos"/>
          <w:sz w:val="22"/>
          <w:szCs w:val="22"/>
        </w:rPr>
        <w:t xml:space="preserve"> 2025</w:t>
      </w:r>
      <w:r>
        <w:rPr>
          <w:rFonts w:ascii="Aptos" w:hAnsi="Aptos"/>
          <w:sz w:val="22"/>
          <w:szCs w:val="22"/>
        </w:rPr>
        <w:t>.</w:t>
      </w:r>
    </w:p>
    <w:p w14:paraId="7FF9C6C5" w14:textId="2C4B6216" w:rsidR="00B20D72" w:rsidRDefault="00B20D72" w:rsidP="00AF3B20">
      <w:pPr>
        <w:jc w:val="both"/>
        <w:rPr>
          <w:rFonts w:ascii="Aptos" w:hAnsi="Aptos"/>
          <w:sz w:val="22"/>
          <w:szCs w:val="22"/>
        </w:rPr>
      </w:pPr>
    </w:p>
    <w:p w14:paraId="62FEBCD5" w14:textId="11E5C5AE" w:rsidR="00B20D72" w:rsidRPr="00B20D72" w:rsidRDefault="00B20D72" w:rsidP="00AF3B20">
      <w:pPr>
        <w:jc w:val="both"/>
        <w:rPr>
          <w:rFonts w:ascii="Aptos" w:hAnsi="Aptos"/>
          <w:sz w:val="22"/>
          <w:szCs w:val="22"/>
          <w:u w:val="single"/>
        </w:rPr>
      </w:pPr>
      <w:r w:rsidRPr="00B20D72">
        <w:rPr>
          <w:rFonts w:ascii="Aptos" w:hAnsi="Aptos"/>
          <w:sz w:val="22"/>
          <w:szCs w:val="22"/>
          <w:u w:val="single"/>
        </w:rPr>
        <w:t>Orientering om informationsmøder om regionale sundhedsopgaver</w:t>
      </w:r>
    </w:p>
    <w:p w14:paraId="09D6E197" w14:textId="77777777" w:rsidR="00B20D72" w:rsidRDefault="00B20D72" w:rsidP="00AF3B20">
      <w:pPr>
        <w:jc w:val="both"/>
        <w:rPr>
          <w:rFonts w:ascii="Aptos" w:hAnsi="Aptos"/>
          <w:sz w:val="22"/>
          <w:szCs w:val="22"/>
        </w:rPr>
      </w:pPr>
      <w:r>
        <w:rPr>
          <w:rFonts w:ascii="Aptos" w:hAnsi="Aptos"/>
          <w:sz w:val="22"/>
          <w:szCs w:val="22"/>
        </w:rPr>
        <w:t>På møde i Fælles Forretningsudvalg den 10. april blev det aftalt, at der inden sommerferien 2025 skal afholdes informationsmøder for kommunale deltagere om regionale sundhedsopgaver. Formålet er at forberede det kommende arbejde i sundhedsrådene.</w:t>
      </w:r>
    </w:p>
    <w:p w14:paraId="5148DB62" w14:textId="2A5E9716" w:rsidR="00B20D72" w:rsidRDefault="00B20D72" w:rsidP="00AF3B20">
      <w:pPr>
        <w:jc w:val="both"/>
        <w:rPr>
          <w:rFonts w:ascii="Aptos" w:hAnsi="Aptos"/>
          <w:sz w:val="22"/>
          <w:szCs w:val="22"/>
        </w:rPr>
      </w:pPr>
      <w:r>
        <w:rPr>
          <w:rFonts w:ascii="Aptos" w:hAnsi="Aptos"/>
          <w:sz w:val="22"/>
          <w:szCs w:val="22"/>
        </w:rPr>
        <w:t xml:space="preserve"> </w:t>
      </w:r>
    </w:p>
    <w:p w14:paraId="4F0F4079" w14:textId="437E6907" w:rsidR="00F01BAD" w:rsidRDefault="00B20D72" w:rsidP="00AF3B20">
      <w:pPr>
        <w:jc w:val="both"/>
        <w:rPr>
          <w:rFonts w:ascii="Aptos" w:hAnsi="Aptos"/>
          <w:sz w:val="22"/>
          <w:szCs w:val="22"/>
        </w:rPr>
      </w:pPr>
      <w:r w:rsidRPr="00B20D72">
        <w:rPr>
          <w:rFonts w:ascii="Aptos" w:hAnsi="Aptos"/>
          <w:sz w:val="22"/>
          <w:szCs w:val="22"/>
        </w:rPr>
        <w:t xml:space="preserve">Der er </w:t>
      </w:r>
      <w:r>
        <w:rPr>
          <w:rFonts w:ascii="Aptos" w:hAnsi="Aptos"/>
          <w:sz w:val="22"/>
          <w:szCs w:val="22"/>
        </w:rPr>
        <w:t xml:space="preserve">på den baggrund </w:t>
      </w:r>
      <w:r w:rsidRPr="00B20D72">
        <w:rPr>
          <w:rFonts w:ascii="Aptos" w:hAnsi="Aptos"/>
          <w:sz w:val="22"/>
          <w:szCs w:val="22"/>
        </w:rPr>
        <w:t xml:space="preserve">planlagt </w:t>
      </w:r>
      <w:r>
        <w:rPr>
          <w:rFonts w:ascii="Aptos" w:hAnsi="Aptos"/>
          <w:sz w:val="22"/>
          <w:szCs w:val="22"/>
        </w:rPr>
        <w:t xml:space="preserve">to informationsmøder om regionale sundhedsopgaver; </w:t>
      </w:r>
      <w:r w:rsidR="00F01BAD">
        <w:rPr>
          <w:rFonts w:ascii="Aptos" w:hAnsi="Aptos"/>
          <w:sz w:val="22"/>
          <w:szCs w:val="22"/>
        </w:rPr>
        <w:t xml:space="preserve">et møde den 10. juni for kommunerne i Sundhedsråd Vendsyssel og et møde den 17. juni for kommunerne i Sundhedsråd Limfjorden (foreløbige bookinger er udsendt til direktørkredsen). Et udkast til program har været udsendt til kommentering i sundhedsdirektørkredsen, og Region Nordjylland er nu ved at se på, hvordan det endelige program kan skrues sammen. På baggrund af ønske fra flere kommuner åbnes der op for, at også repræsentanter fra chefniveau gives mulighed for at deltage på </w:t>
      </w:r>
      <w:r w:rsidR="00BD20D2">
        <w:rPr>
          <w:rFonts w:ascii="Aptos" w:hAnsi="Aptos"/>
          <w:sz w:val="22"/>
          <w:szCs w:val="22"/>
        </w:rPr>
        <w:t>informations</w:t>
      </w:r>
      <w:r w:rsidR="00F01BAD">
        <w:rPr>
          <w:rFonts w:ascii="Aptos" w:hAnsi="Aptos"/>
          <w:sz w:val="22"/>
          <w:szCs w:val="22"/>
        </w:rPr>
        <w:t>møderne. Nærmere information om møderne vil blive udsendt senere.</w:t>
      </w:r>
    </w:p>
    <w:p w14:paraId="09631B39" w14:textId="77777777" w:rsidR="00BD20D2" w:rsidRPr="00B20D72" w:rsidRDefault="00BD20D2" w:rsidP="00AF3B20">
      <w:pPr>
        <w:jc w:val="both"/>
        <w:rPr>
          <w:rFonts w:ascii="Aptos" w:hAnsi="Aptos"/>
          <w:sz w:val="22"/>
          <w:szCs w:val="22"/>
        </w:rPr>
      </w:pPr>
    </w:p>
    <w:p w14:paraId="0811B947" w14:textId="77777777" w:rsidR="00630A79" w:rsidRPr="001B7CC2" w:rsidRDefault="00630A79" w:rsidP="00AF3B20">
      <w:pPr>
        <w:pStyle w:val="Overskrift2"/>
        <w:jc w:val="both"/>
        <w:rPr>
          <w:rFonts w:ascii="Aptos" w:hAnsi="Aptos"/>
          <w:sz w:val="22"/>
          <w:szCs w:val="22"/>
        </w:rPr>
      </w:pPr>
      <w:r w:rsidRPr="001B7CC2">
        <w:rPr>
          <w:rFonts w:ascii="Aptos" w:hAnsi="Aptos"/>
          <w:sz w:val="22"/>
          <w:szCs w:val="22"/>
        </w:rPr>
        <w:t xml:space="preserve">Indstilling: </w:t>
      </w:r>
    </w:p>
    <w:p w14:paraId="2AFD86CD" w14:textId="77777777" w:rsidR="00630A79" w:rsidRPr="001B7CC2" w:rsidRDefault="00630A79" w:rsidP="00AF3B20">
      <w:pPr>
        <w:spacing w:after="120"/>
        <w:jc w:val="both"/>
        <w:rPr>
          <w:rFonts w:ascii="Aptos" w:hAnsi="Aptos" w:cs="Arial"/>
          <w:sz w:val="22"/>
          <w:szCs w:val="22"/>
        </w:rPr>
      </w:pPr>
      <w:r w:rsidRPr="001B7CC2">
        <w:rPr>
          <w:rFonts w:ascii="Aptos" w:hAnsi="Aptos" w:cs="Arial"/>
          <w:sz w:val="22"/>
          <w:szCs w:val="22"/>
        </w:rPr>
        <w:t>Det indstilles at Sundhedsdirektørernes Forretningsudvalg:</w:t>
      </w:r>
    </w:p>
    <w:p w14:paraId="2F1A220F" w14:textId="55C79D8F" w:rsidR="00403158" w:rsidRPr="00403158" w:rsidRDefault="00630A79" w:rsidP="00AF3B20">
      <w:pPr>
        <w:pStyle w:val="Listeafsnit"/>
        <w:numPr>
          <w:ilvl w:val="0"/>
          <w:numId w:val="3"/>
        </w:numPr>
        <w:spacing w:after="0" w:line="240" w:lineRule="auto"/>
        <w:contextualSpacing w:val="0"/>
        <w:jc w:val="both"/>
        <w:rPr>
          <w:rFonts w:ascii="Aptos" w:hAnsi="Aptos"/>
          <w:b/>
          <w:bCs/>
        </w:rPr>
      </w:pPr>
      <w:r w:rsidRPr="001B7CC2">
        <w:rPr>
          <w:rFonts w:ascii="Aptos" w:hAnsi="Aptos" w:cs="Arial"/>
        </w:rPr>
        <w:t xml:space="preserve">Drøfter </w:t>
      </w:r>
      <w:r w:rsidR="00403158">
        <w:rPr>
          <w:rFonts w:ascii="Aptos" w:hAnsi="Aptos" w:cs="Arial"/>
        </w:rPr>
        <w:t xml:space="preserve">udkast </w:t>
      </w:r>
      <w:r w:rsidRPr="001B7CC2">
        <w:rPr>
          <w:rFonts w:ascii="Aptos" w:hAnsi="Aptos" w:cs="Arial"/>
        </w:rPr>
        <w:t>til vision</w:t>
      </w:r>
      <w:r w:rsidR="00403158">
        <w:rPr>
          <w:rFonts w:ascii="Aptos" w:hAnsi="Aptos" w:cs="Arial"/>
        </w:rPr>
        <w:t>/pejlemærker</w:t>
      </w:r>
      <w:r w:rsidRPr="001B7CC2">
        <w:rPr>
          <w:rFonts w:ascii="Aptos" w:hAnsi="Aptos" w:cs="Arial"/>
        </w:rPr>
        <w:t xml:space="preserve"> for det kommende tværsektorielle samarbejde </w:t>
      </w:r>
      <w:r w:rsidR="00403158">
        <w:rPr>
          <w:rFonts w:ascii="Aptos" w:hAnsi="Aptos" w:cs="Arial"/>
        </w:rPr>
        <w:t>til præsentation på Strategisk Sundhedsforum den 23. maj 2025</w:t>
      </w:r>
      <w:r w:rsidR="008D7858">
        <w:rPr>
          <w:rFonts w:ascii="Aptos" w:hAnsi="Aptos" w:cs="Arial"/>
        </w:rPr>
        <w:t xml:space="preserve"> (bilag eftersendes)</w:t>
      </w:r>
    </w:p>
    <w:p w14:paraId="5B292E2D" w14:textId="406CD5A6" w:rsidR="00630A79" w:rsidRPr="00F01BAD" w:rsidRDefault="00403158" w:rsidP="00AF3B20">
      <w:pPr>
        <w:pStyle w:val="Listeafsnit"/>
        <w:numPr>
          <w:ilvl w:val="0"/>
          <w:numId w:val="3"/>
        </w:numPr>
        <w:spacing w:after="0" w:line="240" w:lineRule="auto"/>
        <w:contextualSpacing w:val="0"/>
        <w:jc w:val="both"/>
        <w:rPr>
          <w:rFonts w:ascii="Aptos" w:hAnsi="Aptos"/>
          <w:b/>
          <w:bCs/>
        </w:rPr>
      </w:pPr>
      <w:r>
        <w:rPr>
          <w:rFonts w:ascii="Aptos" w:hAnsi="Aptos" w:cs="Arial"/>
        </w:rPr>
        <w:t xml:space="preserve">Drøfter indhold af kommunalt oplæg </w:t>
      </w:r>
      <w:r w:rsidR="00630A79" w:rsidRPr="001B7CC2">
        <w:rPr>
          <w:rFonts w:ascii="Aptos" w:hAnsi="Aptos" w:cs="Arial"/>
        </w:rPr>
        <w:t xml:space="preserve">til </w:t>
      </w:r>
      <w:r w:rsidR="00BD20D2">
        <w:rPr>
          <w:rFonts w:ascii="Aptos" w:hAnsi="Aptos" w:cs="Arial"/>
        </w:rPr>
        <w:t>ny</w:t>
      </w:r>
      <w:r w:rsidR="00630A79" w:rsidRPr="001B7CC2">
        <w:rPr>
          <w:rFonts w:ascii="Aptos" w:hAnsi="Aptos" w:cs="Arial"/>
        </w:rPr>
        <w:t xml:space="preserve"> governancestruktur</w:t>
      </w:r>
      <w:r>
        <w:rPr>
          <w:rFonts w:ascii="Aptos" w:hAnsi="Aptos" w:cs="Arial"/>
        </w:rPr>
        <w:t xml:space="preserve"> på Strategisk Sundhedsforum den 23. maj 2025</w:t>
      </w:r>
    </w:p>
    <w:p w14:paraId="1B6C3708" w14:textId="3D2061A6" w:rsidR="00F01BAD" w:rsidRPr="001B7CC2" w:rsidRDefault="00F01BAD" w:rsidP="0026485E">
      <w:pPr>
        <w:pStyle w:val="Listeafsnit"/>
        <w:numPr>
          <w:ilvl w:val="0"/>
          <w:numId w:val="3"/>
        </w:numPr>
        <w:spacing w:after="0" w:line="240" w:lineRule="auto"/>
        <w:contextualSpacing w:val="0"/>
        <w:jc w:val="both"/>
        <w:rPr>
          <w:rFonts w:ascii="Aptos" w:hAnsi="Aptos"/>
          <w:b/>
          <w:bCs/>
        </w:rPr>
      </w:pPr>
      <w:r>
        <w:rPr>
          <w:rFonts w:ascii="Aptos" w:hAnsi="Aptos" w:cs="Arial"/>
        </w:rPr>
        <w:t>Tager orientering om informationsmøder om regionale sundhedsopgaver til efterretning</w:t>
      </w:r>
    </w:p>
    <w:p w14:paraId="3B7CF22A" w14:textId="77777777" w:rsidR="00AF3B20" w:rsidRPr="0014393F" w:rsidRDefault="00AF3B20" w:rsidP="0026485E">
      <w:pPr>
        <w:jc w:val="both"/>
        <w:rPr>
          <w:rFonts w:ascii="Aptos" w:hAnsi="Aptos"/>
          <w:sz w:val="22"/>
          <w:szCs w:val="22"/>
        </w:rPr>
      </w:pPr>
    </w:p>
    <w:p w14:paraId="3A36F55F" w14:textId="7286E1C8" w:rsidR="003736AE" w:rsidRPr="001B7CC2" w:rsidRDefault="003736AE" w:rsidP="0026485E">
      <w:pPr>
        <w:pStyle w:val="Overskrift2"/>
        <w:spacing w:before="0" w:after="0"/>
        <w:jc w:val="both"/>
        <w:rPr>
          <w:rFonts w:ascii="Aptos" w:hAnsi="Aptos"/>
          <w:sz w:val="22"/>
          <w:szCs w:val="22"/>
        </w:rPr>
      </w:pPr>
      <w:r>
        <w:rPr>
          <w:rFonts w:ascii="Aptos" w:hAnsi="Aptos"/>
          <w:sz w:val="22"/>
          <w:szCs w:val="22"/>
        </w:rPr>
        <w:t>Bilag</w:t>
      </w:r>
      <w:r w:rsidRPr="001B7CC2">
        <w:rPr>
          <w:rFonts w:ascii="Aptos" w:hAnsi="Aptos"/>
          <w:sz w:val="22"/>
          <w:szCs w:val="22"/>
        </w:rPr>
        <w:t xml:space="preserve">: </w:t>
      </w:r>
    </w:p>
    <w:p w14:paraId="518B344A" w14:textId="1BF095CF" w:rsidR="0014393F" w:rsidRDefault="0074677C" w:rsidP="00AF3B20">
      <w:pPr>
        <w:pStyle w:val="Listeafsnit"/>
        <w:numPr>
          <w:ilvl w:val="0"/>
          <w:numId w:val="11"/>
        </w:numPr>
        <w:jc w:val="both"/>
        <w:rPr>
          <w:rFonts w:ascii="Aptos" w:hAnsi="Aptos"/>
        </w:rPr>
      </w:pPr>
      <w:r>
        <w:rPr>
          <w:rFonts w:ascii="Aptos" w:hAnsi="Aptos"/>
        </w:rPr>
        <w:t xml:space="preserve">Udkast til vision/pejlemærker for tværsektorielt samarbejde i overgangsperiode for sundhedsreform (til fremlæggelse på Strategisk Sundhedsforum </w:t>
      </w:r>
      <w:r w:rsidR="006A2B79">
        <w:rPr>
          <w:rFonts w:ascii="Aptos" w:hAnsi="Aptos"/>
        </w:rPr>
        <w:t xml:space="preserve">den </w:t>
      </w:r>
      <w:r>
        <w:rPr>
          <w:rFonts w:ascii="Aptos" w:hAnsi="Aptos"/>
        </w:rPr>
        <w:t>23. maj)</w:t>
      </w:r>
      <w:r w:rsidR="00AF3B20">
        <w:rPr>
          <w:rFonts w:ascii="Aptos" w:hAnsi="Aptos"/>
        </w:rPr>
        <w:t xml:space="preserve"> – bilaget eftersendes medio uge 20.</w:t>
      </w:r>
    </w:p>
    <w:p w14:paraId="09F285F7" w14:textId="78396032" w:rsidR="0074677C" w:rsidRDefault="0074677C" w:rsidP="00AF3B20">
      <w:pPr>
        <w:pStyle w:val="Listeafsnit"/>
        <w:numPr>
          <w:ilvl w:val="0"/>
          <w:numId w:val="11"/>
        </w:numPr>
        <w:jc w:val="both"/>
        <w:rPr>
          <w:rFonts w:ascii="Aptos" w:hAnsi="Aptos"/>
        </w:rPr>
      </w:pPr>
      <w:r>
        <w:rPr>
          <w:rFonts w:ascii="Aptos" w:hAnsi="Aptos"/>
        </w:rPr>
        <w:t xml:space="preserve">Oplæg om kommunale input vedr. governance på Strategisk Sundhedsforum </w:t>
      </w:r>
      <w:r w:rsidR="006A2B79">
        <w:rPr>
          <w:rFonts w:ascii="Aptos" w:hAnsi="Aptos"/>
        </w:rPr>
        <w:t xml:space="preserve">den </w:t>
      </w:r>
      <w:r>
        <w:rPr>
          <w:rFonts w:ascii="Aptos" w:hAnsi="Aptos"/>
        </w:rPr>
        <w:t>23. maj</w:t>
      </w:r>
      <w:r w:rsidR="00AF3B20">
        <w:rPr>
          <w:rFonts w:ascii="Aptos" w:hAnsi="Aptos"/>
        </w:rPr>
        <w:t>.</w:t>
      </w:r>
    </w:p>
    <w:p w14:paraId="010F65A1" w14:textId="77777777" w:rsidR="003F493D" w:rsidRPr="003F493D" w:rsidRDefault="003F493D" w:rsidP="00AF3B20">
      <w:pPr>
        <w:jc w:val="both"/>
        <w:rPr>
          <w:rFonts w:ascii="Aptos" w:hAnsi="Aptos"/>
          <w:b/>
          <w:bCs/>
        </w:rPr>
      </w:pPr>
    </w:p>
    <w:p w14:paraId="6AFA6D67" w14:textId="50023DF3" w:rsidR="00BD20D2" w:rsidRPr="0026485E" w:rsidRDefault="003F493D" w:rsidP="00AF3B20">
      <w:pPr>
        <w:jc w:val="both"/>
        <w:rPr>
          <w:rFonts w:ascii="Aptos" w:hAnsi="Aptos"/>
          <w:b/>
          <w:bCs/>
          <w:i/>
          <w:iCs/>
          <w:sz w:val="22"/>
          <w:szCs w:val="22"/>
        </w:rPr>
      </w:pPr>
      <w:r w:rsidRPr="0026485E">
        <w:rPr>
          <w:rFonts w:ascii="Aptos" w:hAnsi="Aptos"/>
          <w:b/>
          <w:bCs/>
          <w:i/>
          <w:iCs/>
          <w:sz w:val="22"/>
          <w:szCs w:val="22"/>
        </w:rPr>
        <w:t>Referat</w:t>
      </w:r>
    </w:p>
    <w:p w14:paraId="33458EE2" w14:textId="38A6AED9" w:rsidR="0026485E" w:rsidRPr="0026485E" w:rsidRDefault="0026485E" w:rsidP="008D2ED7">
      <w:pPr>
        <w:jc w:val="both"/>
        <w:rPr>
          <w:rFonts w:ascii="Aptos" w:hAnsi="Aptos"/>
          <w:i/>
          <w:iCs/>
          <w:sz w:val="22"/>
          <w:szCs w:val="22"/>
        </w:rPr>
      </w:pPr>
      <w:r w:rsidRPr="0026485E">
        <w:rPr>
          <w:rFonts w:ascii="Aptos" w:hAnsi="Aptos"/>
          <w:i/>
          <w:iCs/>
          <w:sz w:val="22"/>
          <w:szCs w:val="22"/>
        </w:rPr>
        <w:t>Sundhedsdirektørernes Forretningsudvalg drøftede de kommende informationsmøder om regionale sundhedsopgaver. Der var opbakning til datoerne for møderne</w:t>
      </w:r>
      <w:r w:rsidR="00021E21">
        <w:rPr>
          <w:rFonts w:ascii="Aptos" w:hAnsi="Aptos"/>
          <w:i/>
          <w:iCs/>
          <w:sz w:val="22"/>
          <w:szCs w:val="22"/>
        </w:rPr>
        <w:t>. D</w:t>
      </w:r>
      <w:r w:rsidRPr="0026485E">
        <w:rPr>
          <w:rFonts w:ascii="Aptos" w:hAnsi="Aptos"/>
          <w:i/>
          <w:iCs/>
          <w:sz w:val="22"/>
          <w:szCs w:val="22"/>
        </w:rPr>
        <w:t xml:space="preserve">et blev aftalt, at det vendes med regionen, om </w:t>
      </w:r>
      <w:r w:rsidR="00021E21">
        <w:rPr>
          <w:rFonts w:ascii="Aptos" w:hAnsi="Aptos"/>
          <w:i/>
          <w:iCs/>
          <w:sz w:val="22"/>
          <w:szCs w:val="22"/>
        </w:rPr>
        <w:t xml:space="preserve">et begrænset antal </w:t>
      </w:r>
      <w:r w:rsidR="00021E21" w:rsidRPr="0026485E">
        <w:rPr>
          <w:rFonts w:ascii="Aptos" w:hAnsi="Aptos"/>
          <w:i/>
          <w:iCs/>
          <w:sz w:val="22"/>
          <w:szCs w:val="22"/>
        </w:rPr>
        <w:t xml:space="preserve">deltagere fra konsulent/planlæggerniveau </w:t>
      </w:r>
      <w:r w:rsidRPr="0026485E">
        <w:rPr>
          <w:rFonts w:ascii="Aptos" w:hAnsi="Aptos"/>
          <w:i/>
          <w:iCs/>
          <w:sz w:val="22"/>
          <w:szCs w:val="22"/>
        </w:rPr>
        <w:t xml:space="preserve">kan </w:t>
      </w:r>
      <w:r w:rsidR="00021E21">
        <w:rPr>
          <w:rFonts w:ascii="Aptos" w:hAnsi="Aptos"/>
          <w:i/>
          <w:iCs/>
          <w:sz w:val="22"/>
          <w:szCs w:val="22"/>
        </w:rPr>
        <w:t xml:space="preserve">deltage </w:t>
      </w:r>
      <w:r w:rsidRPr="0026485E">
        <w:rPr>
          <w:rFonts w:ascii="Aptos" w:hAnsi="Aptos"/>
          <w:i/>
          <w:iCs/>
          <w:sz w:val="22"/>
          <w:szCs w:val="22"/>
        </w:rPr>
        <w:t>på informationsmøderne</w:t>
      </w:r>
      <w:r w:rsidR="00021E21">
        <w:rPr>
          <w:rFonts w:ascii="Aptos" w:hAnsi="Aptos"/>
          <w:i/>
          <w:iCs/>
          <w:sz w:val="22"/>
          <w:szCs w:val="22"/>
        </w:rPr>
        <w:t xml:space="preserve"> (i tillæg til direktør- og chefniveau)</w:t>
      </w:r>
      <w:r w:rsidR="00112B5E">
        <w:rPr>
          <w:rFonts w:ascii="Aptos" w:hAnsi="Aptos"/>
          <w:i/>
          <w:iCs/>
          <w:sz w:val="22"/>
          <w:szCs w:val="22"/>
        </w:rPr>
        <w:t>.</w:t>
      </w:r>
      <w:r w:rsidRPr="0026485E">
        <w:rPr>
          <w:rFonts w:ascii="Aptos" w:hAnsi="Aptos"/>
          <w:i/>
          <w:iCs/>
          <w:sz w:val="22"/>
          <w:szCs w:val="22"/>
        </w:rPr>
        <w:t xml:space="preserve"> </w:t>
      </w:r>
      <w:r w:rsidR="00112B5E">
        <w:rPr>
          <w:rFonts w:ascii="Aptos" w:hAnsi="Aptos"/>
          <w:i/>
          <w:iCs/>
          <w:sz w:val="22"/>
          <w:szCs w:val="22"/>
        </w:rPr>
        <w:t>F</w:t>
      </w:r>
      <w:r w:rsidRPr="0026485E">
        <w:rPr>
          <w:rFonts w:ascii="Aptos" w:hAnsi="Aptos"/>
          <w:i/>
          <w:iCs/>
          <w:sz w:val="22"/>
          <w:szCs w:val="22"/>
        </w:rPr>
        <w:t>ællessekretariatet afklarer dette med regionen og sender en orientering til sundhedsdirektørkredsen.</w:t>
      </w:r>
    </w:p>
    <w:p w14:paraId="77CE87D5" w14:textId="77777777" w:rsidR="0026485E" w:rsidRPr="0026485E" w:rsidRDefault="0026485E" w:rsidP="008D2ED7">
      <w:pPr>
        <w:jc w:val="both"/>
        <w:rPr>
          <w:rFonts w:ascii="Aptos" w:hAnsi="Aptos"/>
          <w:i/>
          <w:iCs/>
          <w:sz w:val="22"/>
          <w:szCs w:val="22"/>
        </w:rPr>
      </w:pPr>
    </w:p>
    <w:p w14:paraId="687F1E07" w14:textId="6FE332B9" w:rsidR="0026485E" w:rsidRPr="0026485E" w:rsidRDefault="0026485E" w:rsidP="008D2ED7">
      <w:pPr>
        <w:jc w:val="both"/>
        <w:rPr>
          <w:rFonts w:ascii="Aptos" w:hAnsi="Aptos"/>
          <w:i/>
          <w:iCs/>
          <w:sz w:val="22"/>
          <w:szCs w:val="22"/>
        </w:rPr>
      </w:pPr>
      <w:r w:rsidRPr="0026485E">
        <w:rPr>
          <w:rFonts w:ascii="Aptos" w:hAnsi="Aptos"/>
          <w:i/>
          <w:iCs/>
          <w:sz w:val="22"/>
          <w:szCs w:val="22"/>
        </w:rPr>
        <w:t xml:space="preserve">Som forberedelse til det kommende møde </w:t>
      </w:r>
      <w:r w:rsidR="00112B5E">
        <w:rPr>
          <w:rFonts w:ascii="Aptos" w:hAnsi="Aptos"/>
          <w:i/>
          <w:iCs/>
          <w:sz w:val="22"/>
          <w:szCs w:val="22"/>
        </w:rPr>
        <w:t xml:space="preserve">i Strategisk Sundhedsforum den 23. maj 2025 </w:t>
      </w:r>
      <w:r w:rsidRPr="0026485E">
        <w:rPr>
          <w:rFonts w:ascii="Aptos" w:hAnsi="Aptos"/>
          <w:i/>
          <w:iCs/>
          <w:sz w:val="22"/>
          <w:szCs w:val="22"/>
        </w:rPr>
        <w:t>drøftede Sundhedsdirektørernes Forretningsudvalg derudover indhold af kommunalt oplæg om ny governancestruktur, samt indhold af fælles oplæg om vision for overgangsperiode</w:t>
      </w:r>
      <w:r w:rsidR="00021E21">
        <w:rPr>
          <w:rFonts w:ascii="Aptos" w:hAnsi="Aptos"/>
          <w:i/>
          <w:iCs/>
          <w:sz w:val="22"/>
          <w:szCs w:val="22"/>
        </w:rPr>
        <w:t>n</w:t>
      </w:r>
      <w:r w:rsidRPr="0026485E">
        <w:rPr>
          <w:rFonts w:ascii="Aptos" w:hAnsi="Aptos"/>
          <w:i/>
          <w:iCs/>
          <w:sz w:val="22"/>
          <w:szCs w:val="22"/>
        </w:rPr>
        <w:t>.</w:t>
      </w:r>
      <w:r w:rsidR="00112B5E">
        <w:rPr>
          <w:rFonts w:ascii="Aptos" w:hAnsi="Aptos"/>
          <w:i/>
          <w:iCs/>
          <w:sz w:val="22"/>
          <w:szCs w:val="22"/>
        </w:rPr>
        <w:t xml:space="preserve"> Der var herunder ingen bemærkninger til det fremsendte forslag til vision.</w:t>
      </w:r>
    </w:p>
    <w:p w14:paraId="13685FD0" w14:textId="26305993" w:rsidR="0026485E" w:rsidRDefault="0026485E" w:rsidP="008D2ED7">
      <w:pPr>
        <w:jc w:val="both"/>
        <w:rPr>
          <w:rFonts w:ascii="Aptos" w:hAnsi="Aptos"/>
          <w:sz w:val="22"/>
          <w:szCs w:val="22"/>
        </w:rPr>
      </w:pPr>
    </w:p>
    <w:p w14:paraId="535A7333" w14:textId="6108D8B2" w:rsidR="003F493D" w:rsidRPr="00BD20D2" w:rsidRDefault="003F493D" w:rsidP="00AF3B20">
      <w:pPr>
        <w:jc w:val="both"/>
        <w:rPr>
          <w:rFonts w:ascii="Aptos" w:hAnsi="Aptos"/>
        </w:rPr>
      </w:pPr>
    </w:p>
    <w:p w14:paraId="237BFFC9" w14:textId="77777777" w:rsidR="00630A79" w:rsidRPr="00630A79" w:rsidRDefault="00630A79" w:rsidP="00AF3B20">
      <w:pPr>
        <w:pStyle w:val="Overskrift1"/>
        <w:numPr>
          <w:ilvl w:val="0"/>
          <w:numId w:val="2"/>
        </w:numPr>
        <w:jc w:val="both"/>
        <w:rPr>
          <w:rFonts w:ascii="Aptos" w:hAnsi="Aptos" w:cs="Arial"/>
          <w:b/>
          <w:bCs/>
          <w:sz w:val="24"/>
          <w:szCs w:val="24"/>
        </w:rPr>
      </w:pPr>
      <w:r w:rsidRPr="00630A79">
        <w:rPr>
          <w:rFonts w:ascii="Aptos" w:hAnsi="Aptos" w:cs="Arial"/>
          <w:b/>
          <w:bCs/>
          <w:sz w:val="24"/>
          <w:szCs w:val="24"/>
        </w:rPr>
        <w:lastRenderedPageBreak/>
        <w:t>Nyt fra KKR-Nordjylland</w:t>
      </w:r>
    </w:p>
    <w:p w14:paraId="67108A8C" w14:textId="77777777" w:rsidR="00630A79" w:rsidRPr="001B7CC2" w:rsidRDefault="00630A79" w:rsidP="00AF3B20">
      <w:pPr>
        <w:jc w:val="both"/>
        <w:rPr>
          <w:rFonts w:ascii="Aptos" w:hAnsi="Aptos" w:cs="Arial"/>
          <w:sz w:val="22"/>
          <w:szCs w:val="22"/>
        </w:rPr>
      </w:pPr>
      <w:r w:rsidRPr="001B7CC2">
        <w:rPr>
          <w:rFonts w:ascii="Aptos" w:hAnsi="Aptos" w:cs="Arial"/>
          <w:sz w:val="22"/>
          <w:szCs w:val="22"/>
        </w:rPr>
        <w:t>KKR-sekretariatet orienterer mundtligt på mødet om eventuelle relevante sager.</w:t>
      </w:r>
    </w:p>
    <w:p w14:paraId="00A01679" w14:textId="77777777" w:rsidR="00630A79" w:rsidRPr="001B7CC2" w:rsidRDefault="00630A79" w:rsidP="00AF3B20">
      <w:pPr>
        <w:pStyle w:val="Overskrift2"/>
        <w:spacing w:after="0"/>
        <w:jc w:val="both"/>
        <w:rPr>
          <w:rFonts w:ascii="Aptos" w:hAnsi="Aptos"/>
          <w:sz w:val="22"/>
          <w:szCs w:val="22"/>
        </w:rPr>
      </w:pPr>
      <w:r w:rsidRPr="001B7CC2">
        <w:rPr>
          <w:rFonts w:ascii="Aptos" w:hAnsi="Aptos"/>
          <w:sz w:val="22"/>
          <w:szCs w:val="22"/>
        </w:rPr>
        <w:t xml:space="preserve">Indstilling: </w:t>
      </w:r>
    </w:p>
    <w:p w14:paraId="188ACBDE" w14:textId="77777777" w:rsidR="00630A79" w:rsidRPr="001B7CC2" w:rsidRDefault="00630A79" w:rsidP="00AF3B20">
      <w:pPr>
        <w:jc w:val="both"/>
        <w:rPr>
          <w:rFonts w:ascii="Aptos" w:hAnsi="Aptos" w:cs="Arial"/>
          <w:sz w:val="22"/>
          <w:szCs w:val="22"/>
        </w:rPr>
      </w:pPr>
      <w:r w:rsidRPr="001B7CC2">
        <w:rPr>
          <w:rFonts w:ascii="Aptos" w:hAnsi="Aptos" w:cs="Arial"/>
          <w:sz w:val="22"/>
          <w:szCs w:val="22"/>
        </w:rPr>
        <w:t>Det indstilles at Sundhedsdirektørernes Forretningsudvalg:</w:t>
      </w:r>
    </w:p>
    <w:p w14:paraId="1FBBC810" w14:textId="77777777" w:rsidR="00630A79" w:rsidRPr="001B7CC2" w:rsidRDefault="00630A79" w:rsidP="00AF3B20">
      <w:pPr>
        <w:pStyle w:val="Listeafsnit"/>
        <w:numPr>
          <w:ilvl w:val="0"/>
          <w:numId w:val="9"/>
        </w:numPr>
        <w:spacing w:after="0" w:line="280" w:lineRule="atLeast"/>
        <w:jc w:val="both"/>
        <w:rPr>
          <w:rFonts w:ascii="Aptos" w:hAnsi="Aptos"/>
        </w:rPr>
      </w:pPr>
      <w:r w:rsidRPr="001B7CC2">
        <w:rPr>
          <w:rFonts w:ascii="Aptos" w:hAnsi="Aptos"/>
        </w:rPr>
        <w:t>Tager orienteringen til efterretning.</w:t>
      </w:r>
    </w:p>
    <w:p w14:paraId="01F6C693" w14:textId="3527E894" w:rsidR="00630A79" w:rsidRPr="0026485E" w:rsidRDefault="00630A79" w:rsidP="00AF3B20">
      <w:pPr>
        <w:jc w:val="both"/>
        <w:rPr>
          <w:rFonts w:ascii="Aptos" w:hAnsi="Aptos"/>
          <w:sz w:val="22"/>
          <w:szCs w:val="22"/>
        </w:rPr>
      </w:pPr>
    </w:p>
    <w:p w14:paraId="5712579F" w14:textId="6CCC7EB0" w:rsidR="00BD20D2" w:rsidRPr="00FE4122" w:rsidRDefault="003F493D" w:rsidP="00AF3B20">
      <w:pPr>
        <w:jc w:val="both"/>
        <w:rPr>
          <w:rFonts w:ascii="Aptos" w:hAnsi="Aptos"/>
          <w:b/>
          <w:bCs/>
          <w:i/>
          <w:iCs/>
          <w:sz w:val="22"/>
          <w:szCs w:val="22"/>
        </w:rPr>
      </w:pPr>
      <w:r w:rsidRPr="00FE4122">
        <w:rPr>
          <w:rFonts w:ascii="Aptos" w:hAnsi="Aptos"/>
          <w:b/>
          <w:bCs/>
          <w:i/>
          <w:iCs/>
          <w:sz w:val="22"/>
          <w:szCs w:val="22"/>
        </w:rPr>
        <w:t>Referat</w:t>
      </w:r>
    </w:p>
    <w:p w14:paraId="7FA0D298" w14:textId="6F56BDB0" w:rsidR="0026485E" w:rsidRPr="00FE4122" w:rsidRDefault="0026485E" w:rsidP="00122F34">
      <w:pPr>
        <w:jc w:val="both"/>
        <w:rPr>
          <w:rFonts w:ascii="Aptos" w:hAnsi="Aptos"/>
          <w:i/>
          <w:iCs/>
          <w:sz w:val="22"/>
          <w:szCs w:val="22"/>
        </w:rPr>
      </w:pPr>
      <w:r w:rsidRPr="00FE4122">
        <w:rPr>
          <w:rFonts w:ascii="Aptos" w:hAnsi="Aptos"/>
          <w:i/>
          <w:iCs/>
          <w:sz w:val="22"/>
          <w:szCs w:val="22"/>
        </w:rPr>
        <w:t>Sundhedsdirektørernes Forretningsudvalg blev orienteret om flere sager:</w:t>
      </w:r>
    </w:p>
    <w:p w14:paraId="214545DE" w14:textId="3BC9451A" w:rsidR="0026485E" w:rsidRPr="00FE4122" w:rsidRDefault="00122F34" w:rsidP="00122F34">
      <w:pPr>
        <w:pStyle w:val="Listeafsnit"/>
        <w:numPr>
          <w:ilvl w:val="0"/>
          <w:numId w:val="9"/>
        </w:numPr>
        <w:jc w:val="both"/>
        <w:rPr>
          <w:rFonts w:ascii="Aptos" w:hAnsi="Aptos"/>
          <w:i/>
          <w:iCs/>
        </w:rPr>
      </w:pPr>
      <w:r w:rsidRPr="00FE4122">
        <w:rPr>
          <w:rFonts w:ascii="Aptos" w:hAnsi="Aptos"/>
          <w:i/>
          <w:iCs/>
        </w:rPr>
        <w:t xml:space="preserve">Der igangsættes </w:t>
      </w:r>
      <w:r w:rsidR="00112B5E">
        <w:rPr>
          <w:rFonts w:ascii="Aptos" w:hAnsi="Aptos"/>
          <w:i/>
          <w:iCs/>
        </w:rPr>
        <w:t xml:space="preserve">i KL-regi </w:t>
      </w:r>
      <w:r w:rsidRPr="00FE4122">
        <w:rPr>
          <w:rFonts w:ascii="Aptos" w:hAnsi="Aptos"/>
          <w:i/>
          <w:iCs/>
        </w:rPr>
        <w:t>en proces for ansættelse af en konsulent til det kommende Sundhedskoordinationsfor</w:t>
      </w:r>
      <w:r w:rsidR="00021E21">
        <w:rPr>
          <w:rFonts w:ascii="Aptos" w:hAnsi="Aptos"/>
          <w:i/>
          <w:iCs/>
        </w:rPr>
        <w:t>um</w:t>
      </w:r>
      <w:r w:rsidRPr="00FE4122">
        <w:rPr>
          <w:rFonts w:ascii="Aptos" w:hAnsi="Aptos"/>
          <w:i/>
          <w:iCs/>
        </w:rPr>
        <w:t xml:space="preserve"> Nordjylland.</w:t>
      </w:r>
    </w:p>
    <w:p w14:paraId="0F10A126" w14:textId="43FFD576" w:rsidR="00122F34" w:rsidRPr="00FE4122" w:rsidRDefault="00122F34" w:rsidP="0026485E">
      <w:pPr>
        <w:pStyle w:val="Listeafsnit"/>
        <w:numPr>
          <w:ilvl w:val="0"/>
          <w:numId w:val="9"/>
        </w:numPr>
        <w:jc w:val="both"/>
        <w:rPr>
          <w:rFonts w:ascii="Aptos" w:hAnsi="Aptos"/>
          <w:i/>
          <w:iCs/>
        </w:rPr>
      </w:pPr>
      <w:r w:rsidRPr="00FE4122">
        <w:rPr>
          <w:rFonts w:ascii="Aptos" w:hAnsi="Aptos"/>
          <w:i/>
          <w:iCs/>
        </w:rPr>
        <w:t xml:space="preserve">Sundhedsområdet blev vendt på møde i KKR Nordjylland </w:t>
      </w:r>
      <w:r w:rsidR="00D93A71">
        <w:rPr>
          <w:rFonts w:ascii="Aptos" w:hAnsi="Aptos"/>
          <w:i/>
          <w:iCs/>
        </w:rPr>
        <w:t xml:space="preserve">den </w:t>
      </w:r>
      <w:r w:rsidRPr="00FE4122">
        <w:rPr>
          <w:rFonts w:ascii="Aptos" w:hAnsi="Aptos"/>
          <w:i/>
          <w:iCs/>
        </w:rPr>
        <w:t xml:space="preserve">11. april </w:t>
      </w:r>
      <w:r w:rsidR="00112B5E">
        <w:rPr>
          <w:rFonts w:ascii="Aptos" w:hAnsi="Aptos"/>
          <w:i/>
          <w:iCs/>
        </w:rPr>
        <w:t xml:space="preserve">2025 </w:t>
      </w:r>
      <w:r w:rsidR="00FE4122" w:rsidRPr="00FE4122">
        <w:rPr>
          <w:rFonts w:ascii="Aptos" w:hAnsi="Aptos"/>
          <w:i/>
          <w:iCs/>
        </w:rPr>
        <w:t xml:space="preserve">med </w:t>
      </w:r>
      <w:r w:rsidRPr="00FE4122">
        <w:rPr>
          <w:rFonts w:ascii="Aptos" w:hAnsi="Aptos"/>
          <w:i/>
          <w:iCs/>
        </w:rPr>
        <w:t>fokus på</w:t>
      </w:r>
      <w:r w:rsidR="00FE4122" w:rsidRPr="00FE4122">
        <w:rPr>
          <w:rFonts w:ascii="Aptos" w:hAnsi="Aptos"/>
          <w:i/>
          <w:iCs/>
        </w:rPr>
        <w:t xml:space="preserve"> bl.a. Børne- og Ungepsykiatrien samt</w:t>
      </w:r>
      <w:r w:rsidRPr="00FE4122">
        <w:rPr>
          <w:rFonts w:ascii="Aptos" w:hAnsi="Aptos"/>
          <w:i/>
          <w:iCs/>
        </w:rPr>
        <w:t xml:space="preserve"> </w:t>
      </w:r>
      <w:r w:rsidR="00FE4122" w:rsidRPr="00FE4122">
        <w:rPr>
          <w:rFonts w:ascii="Aptos" w:hAnsi="Aptos"/>
          <w:i/>
          <w:iCs/>
        </w:rPr>
        <w:t xml:space="preserve">sundhedsreformen og </w:t>
      </w:r>
      <w:r w:rsidRPr="00FE4122">
        <w:rPr>
          <w:rFonts w:ascii="Aptos" w:hAnsi="Aptos"/>
          <w:i/>
          <w:iCs/>
        </w:rPr>
        <w:t xml:space="preserve">økonomien </w:t>
      </w:r>
      <w:r w:rsidR="00FE4122" w:rsidRPr="00FE4122">
        <w:rPr>
          <w:rFonts w:ascii="Aptos" w:hAnsi="Aptos"/>
          <w:i/>
          <w:iCs/>
        </w:rPr>
        <w:t>forbundet med reformen</w:t>
      </w:r>
      <w:r w:rsidR="00D93A71">
        <w:rPr>
          <w:rFonts w:ascii="Aptos" w:hAnsi="Aptos"/>
          <w:i/>
          <w:iCs/>
        </w:rPr>
        <w:t>.</w:t>
      </w:r>
    </w:p>
    <w:p w14:paraId="7AC5C10B" w14:textId="7DAEF790" w:rsidR="00FE4122" w:rsidRPr="00FE4122" w:rsidRDefault="00FE4122" w:rsidP="0026485E">
      <w:pPr>
        <w:pStyle w:val="Listeafsnit"/>
        <w:numPr>
          <w:ilvl w:val="0"/>
          <w:numId w:val="9"/>
        </w:numPr>
        <w:jc w:val="both"/>
        <w:rPr>
          <w:rFonts w:ascii="Aptos" w:hAnsi="Aptos"/>
          <w:i/>
          <w:iCs/>
        </w:rPr>
      </w:pPr>
      <w:r w:rsidRPr="00FE4122">
        <w:rPr>
          <w:rFonts w:ascii="Aptos" w:hAnsi="Aptos"/>
          <w:i/>
          <w:iCs/>
        </w:rPr>
        <w:t>Der skal genudpeges kommunale medlemmer af Tværsektorielt Uddannelsesforum, som erstatning for de hidtidige direktørrepræsentanter i form af Tue von Påhlman og Mikkel Grimmeshave</w:t>
      </w:r>
      <w:r w:rsidR="00021E21">
        <w:rPr>
          <w:rFonts w:ascii="Aptos" w:hAnsi="Aptos"/>
          <w:i/>
          <w:iCs/>
        </w:rPr>
        <w:t>. Sundhedsdirektørkredsen kontaktes via mail om dette.</w:t>
      </w:r>
    </w:p>
    <w:p w14:paraId="173F1585" w14:textId="0C640B9C" w:rsidR="00FE4122" w:rsidRPr="00FE4122" w:rsidRDefault="00FE4122" w:rsidP="00FE4122">
      <w:pPr>
        <w:jc w:val="both"/>
        <w:rPr>
          <w:rFonts w:ascii="Aptos" w:hAnsi="Aptos"/>
          <w:i/>
          <w:iCs/>
          <w:sz w:val="22"/>
          <w:szCs w:val="22"/>
        </w:rPr>
      </w:pPr>
      <w:r w:rsidRPr="00FE4122">
        <w:rPr>
          <w:rFonts w:ascii="Aptos" w:hAnsi="Aptos"/>
          <w:i/>
          <w:iCs/>
          <w:sz w:val="22"/>
          <w:szCs w:val="22"/>
        </w:rPr>
        <w:t>Sundhedsdirektørernes Forretningsudvalg tog orienteringen til efterretning.</w:t>
      </w:r>
    </w:p>
    <w:p w14:paraId="20A739D3" w14:textId="77777777" w:rsidR="00FE4122" w:rsidRPr="00FE4122" w:rsidRDefault="00FE4122" w:rsidP="00FE4122">
      <w:pPr>
        <w:jc w:val="both"/>
        <w:rPr>
          <w:rFonts w:ascii="Aptos" w:hAnsi="Aptos"/>
          <w:i/>
          <w:iCs/>
          <w:sz w:val="22"/>
          <w:szCs w:val="22"/>
        </w:rPr>
      </w:pPr>
    </w:p>
    <w:p w14:paraId="6A8818B4" w14:textId="141572B2" w:rsidR="00FE4122" w:rsidRPr="00FE4122" w:rsidRDefault="00FE4122" w:rsidP="00FE4122">
      <w:pPr>
        <w:jc w:val="both"/>
        <w:rPr>
          <w:rFonts w:ascii="Aptos" w:hAnsi="Aptos"/>
          <w:i/>
          <w:iCs/>
          <w:sz w:val="22"/>
          <w:szCs w:val="22"/>
        </w:rPr>
      </w:pPr>
      <w:r w:rsidRPr="00FE4122">
        <w:rPr>
          <w:rFonts w:ascii="Aptos" w:hAnsi="Aptos"/>
          <w:i/>
          <w:iCs/>
          <w:sz w:val="22"/>
          <w:szCs w:val="22"/>
        </w:rPr>
        <w:t>I forlængelse af orienteringen blev det aftalt, at der sættes et punkt på det kommunale formøde til Strategisk Sundhedsforum den 23. maj om KL’s baggrundsgrupper</w:t>
      </w:r>
      <w:r w:rsidR="00D93A71">
        <w:rPr>
          <w:rFonts w:ascii="Aptos" w:hAnsi="Aptos"/>
          <w:i/>
          <w:iCs/>
          <w:sz w:val="22"/>
          <w:szCs w:val="22"/>
        </w:rPr>
        <w:t>.</w:t>
      </w:r>
      <w:r w:rsidRPr="00FE4122">
        <w:rPr>
          <w:rFonts w:ascii="Aptos" w:hAnsi="Aptos"/>
          <w:i/>
          <w:iCs/>
          <w:sz w:val="22"/>
          <w:szCs w:val="22"/>
        </w:rPr>
        <w:t xml:space="preserve"> </w:t>
      </w:r>
      <w:r w:rsidR="00D93A71">
        <w:rPr>
          <w:rFonts w:ascii="Aptos" w:hAnsi="Aptos"/>
          <w:i/>
          <w:iCs/>
          <w:sz w:val="22"/>
          <w:szCs w:val="22"/>
        </w:rPr>
        <w:t>P</w:t>
      </w:r>
      <w:r w:rsidRPr="00FE4122">
        <w:rPr>
          <w:rFonts w:ascii="Aptos" w:hAnsi="Aptos"/>
          <w:i/>
          <w:iCs/>
          <w:sz w:val="22"/>
          <w:szCs w:val="22"/>
        </w:rPr>
        <w:t>unktet har til formål at afklare koordinering/sparring ifm. de nordjyske repræsentanters arbejde i baggrundsgrupperne</w:t>
      </w:r>
      <w:r w:rsidR="00D93A71">
        <w:rPr>
          <w:rFonts w:ascii="Aptos" w:hAnsi="Aptos"/>
          <w:i/>
          <w:iCs/>
          <w:sz w:val="22"/>
          <w:szCs w:val="22"/>
        </w:rPr>
        <w:t>.</w:t>
      </w:r>
      <w:r w:rsidRPr="00FE4122">
        <w:rPr>
          <w:rFonts w:ascii="Aptos" w:hAnsi="Aptos"/>
          <w:i/>
          <w:iCs/>
          <w:sz w:val="22"/>
          <w:szCs w:val="22"/>
        </w:rPr>
        <w:t xml:space="preserve"> </w:t>
      </w:r>
      <w:r w:rsidR="00D93A71">
        <w:rPr>
          <w:rFonts w:ascii="Aptos" w:hAnsi="Aptos"/>
          <w:i/>
          <w:iCs/>
          <w:sz w:val="22"/>
          <w:szCs w:val="22"/>
        </w:rPr>
        <w:t>S</w:t>
      </w:r>
      <w:r w:rsidRPr="00FE4122">
        <w:rPr>
          <w:rFonts w:ascii="Aptos" w:hAnsi="Aptos"/>
          <w:i/>
          <w:iCs/>
          <w:sz w:val="22"/>
          <w:szCs w:val="22"/>
        </w:rPr>
        <w:t>ammen med punktet udsendes en oversigt over baggrundsgrupperne.</w:t>
      </w:r>
    </w:p>
    <w:p w14:paraId="36F8D30D" w14:textId="77777777" w:rsidR="003F493D" w:rsidRPr="00FE4122" w:rsidRDefault="003F493D" w:rsidP="00AF3B20">
      <w:pPr>
        <w:jc w:val="both"/>
        <w:rPr>
          <w:rFonts w:ascii="Aptos" w:hAnsi="Aptos"/>
          <w:sz w:val="22"/>
          <w:szCs w:val="22"/>
        </w:rPr>
      </w:pPr>
    </w:p>
    <w:p w14:paraId="732CAC6F" w14:textId="77777777" w:rsidR="00630A79" w:rsidRPr="00630A79" w:rsidRDefault="00630A79" w:rsidP="00AF3B20">
      <w:pPr>
        <w:pStyle w:val="Overskrift1"/>
        <w:numPr>
          <w:ilvl w:val="0"/>
          <w:numId w:val="2"/>
        </w:numPr>
        <w:spacing w:before="240"/>
        <w:ind w:left="714" w:hanging="357"/>
        <w:jc w:val="both"/>
        <w:rPr>
          <w:rFonts w:ascii="Aptos" w:hAnsi="Aptos"/>
          <w:b/>
          <w:bCs/>
          <w:sz w:val="24"/>
          <w:szCs w:val="24"/>
        </w:rPr>
      </w:pPr>
      <w:r w:rsidRPr="00630A79">
        <w:rPr>
          <w:rFonts w:ascii="Aptos" w:hAnsi="Aptos"/>
          <w:b/>
          <w:bCs/>
          <w:sz w:val="24"/>
          <w:szCs w:val="24"/>
        </w:rPr>
        <w:t>Eventuelt</w:t>
      </w:r>
    </w:p>
    <w:p w14:paraId="3B0DBEE0" w14:textId="1BAB3801" w:rsidR="00BD20D2" w:rsidRPr="00FE4122" w:rsidRDefault="003F493D" w:rsidP="00AF3B20">
      <w:pPr>
        <w:jc w:val="both"/>
        <w:rPr>
          <w:rFonts w:ascii="Aptos" w:hAnsi="Aptos"/>
          <w:b/>
          <w:bCs/>
          <w:i/>
          <w:iCs/>
          <w:sz w:val="22"/>
          <w:szCs w:val="22"/>
        </w:rPr>
      </w:pPr>
      <w:r w:rsidRPr="00FE4122">
        <w:rPr>
          <w:rFonts w:ascii="Aptos" w:hAnsi="Aptos"/>
          <w:b/>
          <w:bCs/>
          <w:i/>
          <w:iCs/>
          <w:sz w:val="22"/>
          <w:szCs w:val="22"/>
        </w:rPr>
        <w:t>Referat</w:t>
      </w:r>
    </w:p>
    <w:p w14:paraId="7F139CA9" w14:textId="3C5C3969" w:rsidR="00FE4122" w:rsidRPr="00FE4122" w:rsidRDefault="00FE4122" w:rsidP="00AF3B20">
      <w:pPr>
        <w:jc w:val="both"/>
        <w:rPr>
          <w:rFonts w:ascii="Aptos" w:hAnsi="Aptos"/>
          <w:i/>
          <w:iCs/>
          <w:sz w:val="22"/>
          <w:szCs w:val="22"/>
        </w:rPr>
      </w:pPr>
      <w:r w:rsidRPr="00FE4122">
        <w:rPr>
          <w:rFonts w:ascii="Aptos" w:hAnsi="Aptos"/>
          <w:i/>
          <w:iCs/>
          <w:sz w:val="22"/>
          <w:szCs w:val="22"/>
        </w:rPr>
        <w:t xml:space="preserve">Anne Krøjer orienterede om, at hun den 19. maj </w:t>
      </w:r>
      <w:r w:rsidR="00D93A71">
        <w:rPr>
          <w:rFonts w:ascii="Aptos" w:hAnsi="Aptos"/>
          <w:i/>
          <w:iCs/>
          <w:sz w:val="22"/>
          <w:szCs w:val="22"/>
        </w:rPr>
        <w:t xml:space="preserve">2025 </w:t>
      </w:r>
      <w:r w:rsidRPr="00FE4122">
        <w:rPr>
          <w:rFonts w:ascii="Aptos" w:hAnsi="Aptos"/>
          <w:i/>
          <w:iCs/>
          <w:sz w:val="22"/>
          <w:szCs w:val="22"/>
        </w:rPr>
        <w:t>holder et oplæg for regionale repræsentanter om den nordjyske kommunale vinkel på sundhedsreformen.</w:t>
      </w:r>
    </w:p>
    <w:p w14:paraId="75D3615B" w14:textId="3780A459" w:rsidR="00275E6A" w:rsidRPr="00FE4122" w:rsidRDefault="00275E6A" w:rsidP="00AF3B20">
      <w:pPr>
        <w:jc w:val="both"/>
        <w:rPr>
          <w:rFonts w:ascii="Aptos" w:hAnsi="Aptos"/>
          <w:b/>
          <w:bCs/>
          <w:sz w:val="22"/>
          <w:szCs w:val="22"/>
        </w:rPr>
      </w:pPr>
    </w:p>
    <w:p w14:paraId="1782FF75" w14:textId="77777777" w:rsidR="00630A79" w:rsidRPr="00630A79" w:rsidRDefault="00630A79" w:rsidP="00AF3B20">
      <w:pPr>
        <w:pStyle w:val="Overskrift1"/>
        <w:numPr>
          <w:ilvl w:val="0"/>
          <w:numId w:val="2"/>
        </w:numPr>
        <w:spacing w:before="240"/>
        <w:ind w:left="714" w:hanging="357"/>
        <w:jc w:val="both"/>
        <w:rPr>
          <w:rFonts w:ascii="Aptos" w:hAnsi="Aptos"/>
          <w:b/>
          <w:bCs/>
          <w:sz w:val="24"/>
          <w:szCs w:val="24"/>
        </w:rPr>
      </w:pPr>
      <w:r w:rsidRPr="00630A79">
        <w:rPr>
          <w:rFonts w:ascii="Aptos" w:hAnsi="Aptos"/>
          <w:b/>
          <w:bCs/>
          <w:sz w:val="24"/>
          <w:szCs w:val="24"/>
        </w:rPr>
        <w:t>Næste møde</w:t>
      </w:r>
    </w:p>
    <w:p w14:paraId="178EF9BB" w14:textId="334CA4A4" w:rsidR="00630A79" w:rsidRPr="00630A79" w:rsidRDefault="00630A79" w:rsidP="00AF3B20">
      <w:pPr>
        <w:pStyle w:val="Overskrift1"/>
        <w:spacing w:before="120"/>
        <w:jc w:val="both"/>
        <w:rPr>
          <w:rFonts w:asciiTheme="minorHAnsi" w:hAnsiTheme="minorHAnsi"/>
          <w:color w:val="auto"/>
          <w:sz w:val="22"/>
          <w:szCs w:val="22"/>
        </w:rPr>
      </w:pPr>
      <w:r w:rsidRPr="00630A79">
        <w:rPr>
          <w:rFonts w:ascii="Aptos" w:hAnsi="Aptos"/>
          <w:color w:val="auto"/>
          <w:sz w:val="22"/>
          <w:szCs w:val="22"/>
        </w:rPr>
        <w:t xml:space="preserve">Næste møde i Sundhedsdirektørernes Forretningsudvalg er den 27. juni 2025 kl. 13.00 - 15.00 på </w:t>
      </w:r>
      <w:r w:rsidRPr="00630A79">
        <w:rPr>
          <w:rFonts w:asciiTheme="minorHAnsi" w:hAnsiTheme="minorHAnsi"/>
          <w:color w:val="auto"/>
          <w:sz w:val="22"/>
          <w:szCs w:val="22"/>
        </w:rPr>
        <w:t xml:space="preserve">Boulevarden 13, 9000 Aalborg. </w:t>
      </w:r>
    </w:p>
    <w:p w14:paraId="3E665492" w14:textId="0161C62B" w:rsidR="00630A79" w:rsidRDefault="00630A79" w:rsidP="00AF3B20">
      <w:pPr>
        <w:jc w:val="both"/>
        <w:rPr>
          <w:rFonts w:asciiTheme="minorHAnsi" w:hAnsiTheme="minorHAnsi"/>
          <w:sz w:val="22"/>
          <w:szCs w:val="22"/>
        </w:rPr>
      </w:pPr>
      <w:r w:rsidRPr="00630A79">
        <w:rPr>
          <w:rFonts w:asciiTheme="minorHAnsi" w:hAnsiTheme="minorHAnsi"/>
          <w:sz w:val="22"/>
          <w:szCs w:val="22"/>
        </w:rPr>
        <w:t>Idet der er sket stor udskiftning i deltagerkredsen, drøftes det om der er behov for at ændre i</w:t>
      </w:r>
      <w:r w:rsidR="00BD20D2">
        <w:rPr>
          <w:rFonts w:asciiTheme="minorHAnsi" w:hAnsiTheme="minorHAnsi"/>
          <w:sz w:val="22"/>
          <w:szCs w:val="22"/>
        </w:rPr>
        <w:t xml:space="preserve"> kommende mødetidspunkter – både vedr. mødet den 27. juni og i </w:t>
      </w:r>
      <w:r w:rsidR="00AB3B45">
        <w:rPr>
          <w:rFonts w:asciiTheme="minorHAnsi" w:hAnsiTheme="minorHAnsi"/>
          <w:sz w:val="22"/>
          <w:szCs w:val="22"/>
        </w:rPr>
        <w:t>møde</w:t>
      </w:r>
      <w:r w:rsidR="00BD20D2">
        <w:rPr>
          <w:rFonts w:asciiTheme="minorHAnsi" w:hAnsiTheme="minorHAnsi"/>
          <w:sz w:val="22"/>
          <w:szCs w:val="22"/>
        </w:rPr>
        <w:t>rækken</w:t>
      </w:r>
      <w:r w:rsidR="00AB3B45">
        <w:rPr>
          <w:rFonts w:asciiTheme="minorHAnsi" w:hAnsiTheme="minorHAnsi"/>
          <w:sz w:val="22"/>
          <w:szCs w:val="22"/>
        </w:rPr>
        <w:t xml:space="preserve"> fo</w:t>
      </w:r>
      <w:r>
        <w:rPr>
          <w:rFonts w:asciiTheme="minorHAnsi" w:hAnsiTheme="minorHAnsi"/>
          <w:sz w:val="22"/>
          <w:szCs w:val="22"/>
        </w:rPr>
        <w:t>r den resterende del af 2025.</w:t>
      </w:r>
      <w:r w:rsidR="00BD20D2">
        <w:rPr>
          <w:rFonts w:asciiTheme="minorHAnsi" w:hAnsiTheme="minorHAnsi"/>
          <w:sz w:val="22"/>
          <w:szCs w:val="22"/>
        </w:rPr>
        <w:t xml:space="preserve"> Udover mødet den 27. juni er følgende mødetidspunkter for nuværende aftalt:</w:t>
      </w:r>
    </w:p>
    <w:p w14:paraId="2AAF72C0" w14:textId="378ABE83" w:rsidR="00BD20D2" w:rsidRDefault="00BD20D2" w:rsidP="00AF3B20">
      <w:pPr>
        <w:pStyle w:val="Listeafsnit"/>
        <w:numPr>
          <w:ilvl w:val="0"/>
          <w:numId w:val="9"/>
        </w:numPr>
        <w:jc w:val="both"/>
      </w:pPr>
      <w:r>
        <w:t>22. august kl. 9.00-11.00 (fysisk møde)</w:t>
      </w:r>
    </w:p>
    <w:p w14:paraId="5DB8274C" w14:textId="31D4D081" w:rsidR="00BD20D2" w:rsidRDefault="00BD20D2" w:rsidP="00AF3B20">
      <w:pPr>
        <w:pStyle w:val="Listeafsnit"/>
        <w:numPr>
          <w:ilvl w:val="0"/>
          <w:numId w:val="9"/>
        </w:numPr>
        <w:jc w:val="both"/>
      </w:pPr>
      <w:r>
        <w:t>17. september kl. 12.00-14.00 (Teams-møde)</w:t>
      </w:r>
    </w:p>
    <w:p w14:paraId="6506F310" w14:textId="57962B2F" w:rsidR="00BD20D2" w:rsidRDefault="00BD20D2" w:rsidP="00AF3B20">
      <w:pPr>
        <w:pStyle w:val="Listeafsnit"/>
        <w:numPr>
          <w:ilvl w:val="0"/>
          <w:numId w:val="9"/>
        </w:numPr>
        <w:jc w:val="both"/>
      </w:pPr>
      <w:r>
        <w:t>3. oktober kl. 13.00-15.00 (Teams-møde)</w:t>
      </w:r>
    </w:p>
    <w:p w14:paraId="29136722" w14:textId="37039154" w:rsidR="00BD20D2" w:rsidRDefault="00BD20D2" w:rsidP="00AF3B20">
      <w:pPr>
        <w:pStyle w:val="Listeafsnit"/>
        <w:numPr>
          <w:ilvl w:val="0"/>
          <w:numId w:val="9"/>
        </w:numPr>
        <w:jc w:val="both"/>
      </w:pPr>
      <w:r>
        <w:t>28. november kl. 8.00-9.45 (Teams-møde)</w:t>
      </w:r>
    </w:p>
    <w:p w14:paraId="1EEB0288" w14:textId="246153C8" w:rsidR="00BD20D2" w:rsidRPr="00BD20D2" w:rsidRDefault="00BD20D2" w:rsidP="00AF3B20">
      <w:pPr>
        <w:pStyle w:val="Listeafsnit"/>
        <w:numPr>
          <w:ilvl w:val="0"/>
          <w:numId w:val="9"/>
        </w:numPr>
        <w:jc w:val="both"/>
      </w:pPr>
      <w:r>
        <w:t>19. december kl. 9.00-11.00 (Teams-møde)</w:t>
      </w:r>
    </w:p>
    <w:p w14:paraId="0B641716" w14:textId="77777777" w:rsidR="006D1364" w:rsidRPr="003F493D" w:rsidRDefault="006D1364" w:rsidP="00AF3B20">
      <w:pPr>
        <w:jc w:val="both"/>
        <w:rPr>
          <w:rFonts w:asciiTheme="minorHAnsi" w:hAnsiTheme="minorHAnsi"/>
          <w:b/>
          <w:bCs/>
          <w:sz w:val="22"/>
          <w:szCs w:val="22"/>
        </w:rPr>
      </w:pPr>
    </w:p>
    <w:p w14:paraId="40F7553A" w14:textId="45E14A37" w:rsidR="003F493D" w:rsidRPr="00D93A71" w:rsidRDefault="003F493D" w:rsidP="00AF3B20">
      <w:pPr>
        <w:jc w:val="both"/>
        <w:rPr>
          <w:rFonts w:asciiTheme="minorHAnsi" w:hAnsiTheme="minorHAnsi"/>
          <w:b/>
          <w:bCs/>
          <w:i/>
          <w:iCs/>
          <w:sz w:val="22"/>
          <w:szCs w:val="22"/>
        </w:rPr>
      </w:pPr>
      <w:r w:rsidRPr="00D93A71">
        <w:rPr>
          <w:rFonts w:asciiTheme="minorHAnsi" w:hAnsiTheme="minorHAnsi"/>
          <w:b/>
          <w:bCs/>
          <w:i/>
          <w:iCs/>
          <w:sz w:val="22"/>
          <w:szCs w:val="22"/>
        </w:rPr>
        <w:t>Referat</w:t>
      </w:r>
    </w:p>
    <w:p w14:paraId="64E9E3C3" w14:textId="799FB196" w:rsidR="00EC1E65" w:rsidRPr="00D93A71" w:rsidRDefault="00112B5E" w:rsidP="00AF3B20">
      <w:pPr>
        <w:jc w:val="both"/>
        <w:rPr>
          <w:rFonts w:asciiTheme="minorHAnsi" w:hAnsiTheme="minorHAnsi"/>
          <w:i/>
          <w:iCs/>
          <w:sz w:val="22"/>
          <w:szCs w:val="22"/>
        </w:rPr>
      </w:pPr>
      <w:r w:rsidRPr="00D93A71">
        <w:rPr>
          <w:rFonts w:asciiTheme="minorHAnsi" w:hAnsiTheme="minorHAnsi"/>
          <w:i/>
          <w:iCs/>
          <w:sz w:val="22"/>
          <w:szCs w:val="22"/>
        </w:rPr>
        <w:t>Anne Krøjer har ikke mulighed for at deltage på de planlagte møder</w:t>
      </w:r>
      <w:r w:rsidR="00021E21">
        <w:rPr>
          <w:rFonts w:asciiTheme="minorHAnsi" w:hAnsiTheme="minorHAnsi"/>
          <w:i/>
          <w:iCs/>
          <w:sz w:val="22"/>
          <w:szCs w:val="22"/>
        </w:rPr>
        <w:t xml:space="preserve"> i Sundhedsdirektørernes Forretningsudvalg</w:t>
      </w:r>
      <w:r w:rsidRPr="00D93A71">
        <w:rPr>
          <w:rFonts w:asciiTheme="minorHAnsi" w:hAnsiTheme="minorHAnsi"/>
          <w:i/>
          <w:iCs/>
          <w:sz w:val="22"/>
          <w:szCs w:val="22"/>
        </w:rPr>
        <w:t xml:space="preserve"> den 27. juni og 22. august</w:t>
      </w:r>
      <w:r w:rsidR="00021E21">
        <w:rPr>
          <w:rFonts w:asciiTheme="minorHAnsi" w:hAnsiTheme="minorHAnsi"/>
          <w:i/>
          <w:iCs/>
          <w:sz w:val="22"/>
          <w:szCs w:val="22"/>
        </w:rPr>
        <w:t xml:space="preserve"> 2025</w:t>
      </w:r>
      <w:r w:rsidRPr="00D93A71">
        <w:rPr>
          <w:rFonts w:asciiTheme="minorHAnsi" w:hAnsiTheme="minorHAnsi"/>
          <w:i/>
          <w:iCs/>
          <w:sz w:val="22"/>
          <w:szCs w:val="22"/>
        </w:rPr>
        <w:t>. Sekretariatet arbejder derfor på at finde alternative datoer til disse møder.</w:t>
      </w:r>
    </w:p>
    <w:sectPr w:rsidR="00EC1E65" w:rsidRPr="00D93A71" w:rsidSect="00630A79">
      <w:headerReference w:type="even" r:id="rId8"/>
      <w:headerReference w:type="default" r:id="rId9"/>
      <w:footerReference w:type="even" r:id="rId10"/>
      <w:footerReference w:type="default" r:id="rId11"/>
      <w:headerReference w:type="first" r:id="rId12"/>
      <w:footerReference w:type="first" r:id="rId13"/>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D4DC" w14:textId="77777777" w:rsidR="007D5223" w:rsidRDefault="007D5223" w:rsidP="007D5223">
      <w:pPr>
        <w:spacing w:line="240" w:lineRule="auto"/>
      </w:pPr>
      <w:r>
        <w:separator/>
      </w:r>
    </w:p>
  </w:endnote>
  <w:endnote w:type="continuationSeparator" w:id="0">
    <w:p w14:paraId="4525D843" w14:textId="77777777" w:rsidR="007D5223" w:rsidRDefault="007D5223" w:rsidP="007D5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A7FF" w14:textId="77777777" w:rsidR="00AB3B45" w:rsidRDefault="00AB3B4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2728F759" w14:textId="77777777" w:rsidR="00AB3B45" w:rsidRDefault="00AB3B45">
        <w:pPr>
          <w:pStyle w:val="Sidefod"/>
          <w:jc w:val="right"/>
        </w:pPr>
        <w:r>
          <w:fldChar w:fldCharType="begin"/>
        </w:r>
        <w:r>
          <w:instrText xml:space="preserve"> PAGE   \* MERGEFORMAT </w:instrText>
        </w:r>
        <w:r>
          <w:fldChar w:fldCharType="separate"/>
        </w:r>
        <w:r>
          <w:rPr>
            <w:noProof/>
          </w:rPr>
          <w:t>4</w:t>
        </w:r>
        <w:r>
          <w:rPr>
            <w:noProof/>
          </w:rPr>
          <w:fldChar w:fldCharType="end"/>
        </w:r>
      </w:p>
    </w:sdtContent>
  </w:sdt>
  <w:p w14:paraId="69A5E7CC" w14:textId="77777777" w:rsidR="00AB3B45" w:rsidRPr="007923CF" w:rsidRDefault="00AB3B45" w:rsidP="00887646">
    <w:pPr>
      <w:pStyle w:val="Sidefod"/>
      <w:pBdr>
        <w:top w:val="thinThickSmallGap" w:sz="24" w:space="1" w:color="7F340D" w:themeColor="accent2" w:themeShade="7F"/>
      </w:pBdr>
      <w:rPr>
        <w:rFonts w:asciiTheme="majorHAnsi" w:hAnsiTheme="majorHAnsi"/>
        <w:color w:val="0F9ED5"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F897" w14:textId="77777777" w:rsidR="00AB3B45" w:rsidRPr="00A7128F" w:rsidRDefault="00AB3B45" w:rsidP="00A7128F">
    <w:pPr>
      <w:pStyle w:val="Sidefod"/>
      <w:pBdr>
        <w:top w:val="thinThickSmallGap" w:sz="24" w:space="1" w:color="7F340D"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rPr>
        <w:rFonts w:ascii="Arial" w:hAnsi="Arial"/>
      </w:rPr>
      <w:fldChar w:fldCharType="begin"/>
    </w:r>
    <w:r>
      <w:instrText xml:space="preserve"> PAGE   \* MERGEFORMAT </w:instrText>
    </w:r>
    <w:r>
      <w:rPr>
        <w:rFonts w:ascii="Arial" w:hAnsi="Arial"/>
      </w:rP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670A" w14:textId="77777777" w:rsidR="007D5223" w:rsidRDefault="007D5223" w:rsidP="007D5223">
      <w:pPr>
        <w:spacing w:line="240" w:lineRule="auto"/>
      </w:pPr>
      <w:r>
        <w:separator/>
      </w:r>
    </w:p>
  </w:footnote>
  <w:footnote w:type="continuationSeparator" w:id="0">
    <w:p w14:paraId="2E94F97C" w14:textId="77777777" w:rsidR="007D5223" w:rsidRDefault="007D5223" w:rsidP="007D5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86E5" w14:textId="77777777" w:rsidR="00AB3B45" w:rsidRDefault="00AB3B4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04F9" w14:textId="77777777" w:rsidR="00AB3B45" w:rsidRDefault="00AB3B45" w:rsidP="00AE2F8E">
    <w:pPr>
      <w:pStyle w:val="Sidehoved"/>
      <w:jc w:val="right"/>
    </w:pPr>
    <w:r>
      <w:rPr>
        <w:noProof/>
        <w:lang w:eastAsia="da-DK"/>
      </w:rPr>
      <w:drawing>
        <wp:inline distT="0" distB="0" distL="0" distR="0" wp14:anchorId="2BC86632" wp14:editId="420557C4">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0E49B5FA" w14:textId="77777777" w:rsidR="00AB3B45" w:rsidRDefault="00AB3B45" w:rsidP="00AE2F8E">
    <w:pPr>
      <w:pStyle w:val="Sidehoved"/>
    </w:pPr>
    <w:r>
      <w:rPr>
        <w:noProof/>
        <w:lang w:eastAsia="da-DK"/>
      </w:rPr>
      <mc:AlternateContent>
        <mc:Choice Requires="wps">
          <w:drawing>
            <wp:anchor distT="0" distB="0" distL="114300" distR="114300" simplePos="0" relativeHeight="251659264" behindDoc="0" locked="1" layoutInCell="1" allowOverlap="1" wp14:anchorId="6204DE9B" wp14:editId="6FDCC96E">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F46AF" w14:textId="77777777" w:rsidR="00AB3B45" w:rsidRPr="00CC6F6B" w:rsidRDefault="00AB3B45"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04DE9B"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630F46AF" w14:textId="77777777" w:rsidR="00AB3B45" w:rsidRPr="00CC6F6B" w:rsidRDefault="00AB3B45"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1157" w14:textId="77777777" w:rsidR="00AB3B45" w:rsidRPr="003B52D7" w:rsidRDefault="00AB3B45" w:rsidP="00AE2F8E">
    <w:pPr>
      <w:pStyle w:val="Sidehoved"/>
      <w:pBdr>
        <w:bottom w:val="thickThinSmallGap" w:sz="24" w:space="1" w:color="7F340D" w:themeColor="accent2" w:themeShade="7F"/>
      </w:pBdr>
      <w:jc w:val="center"/>
      <w:rPr>
        <w:rFonts w:asciiTheme="majorHAnsi" w:eastAsiaTheme="majorEastAsia" w:hAnsiTheme="majorHAnsi" w:cstheme="majorBidi"/>
      </w:rPr>
    </w:pPr>
  </w:p>
  <w:sdt>
    <w:sdtPr>
      <w:rPr>
        <w:rFonts w:asciiTheme="majorHAnsi" w:eastAsiaTheme="majorEastAsia" w:hAnsiTheme="majorHAnsi" w:cstheme="majorBidi"/>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56FF1A55" w14:textId="77777777" w:rsidR="00AB3B45" w:rsidRPr="003B52D7" w:rsidRDefault="00AB3B45" w:rsidP="00AE2F8E">
        <w:pPr>
          <w:pStyle w:val="Sidehoved"/>
          <w:pBdr>
            <w:bottom w:val="thickThinSmallGap" w:sz="24" w:space="1" w:color="7F340D" w:themeColor="accent2" w:themeShade="7F"/>
          </w:pBdr>
          <w:jc w:val="center"/>
          <w:rPr>
            <w:rFonts w:asciiTheme="majorHAnsi" w:eastAsiaTheme="majorEastAsia" w:hAnsiTheme="majorHAnsi" w:cstheme="majorBidi"/>
          </w:rPr>
        </w:pPr>
        <w:r>
          <w:rPr>
            <w:rFonts w:asciiTheme="majorHAnsi" w:eastAsiaTheme="majorEastAsia" w:hAnsiTheme="majorHAnsi" w:cstheme="majorBidi"/>
            <w:sz w:val="32"/>
            <w:szCs w:val="32"/>
          </w:rPr>
          <w:t>[Skriv dokumentets titel]</w:t>
        </w:r>
      </w:p>
    </w:sdtContent>
  </w:sdt>
  <w:p w14:paraId="13A22605" w14:textId="77777777" w:rsidR="00AB3B45" w:rsidRPr="00EB435D" w:rsidRDefault="00AB3B45" w:rsidP="00EB435D">
    <w:pPr>
      <w:pStyle w:val="Sidehoved"/>
      <w:tabs>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4C4"/>
    <w:multiLevelType w:val="hybridMultilevel"/>
    <w:tmpl w:val="81E82F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FB1221"/>
    <w:multiLevelType w:val="hybridMultilevel"/>
    <w:tmpl w:val="63729B8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296610C"/>
    <w:multiLevelType w:val="hybridMultilevel"/>
    <w:tmpl w:val="B5F63C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0E1893"/>
    <w:multiLevelType w:val="hybridMultilevel"/>
    <w:tmpl w:val="D048E814"/>
    <w:lvl w:ilvl="0" w:tplc="BE729EE2">
      <w:numFmt w:val="bullet"/>
      <w:lvlText w:val="-"/>
      <w:lvlJc w:val="left"/>
      <w:pPr>
        <w:ind w:left="360" w:hanging="360"/>
      </w:pPr>
      <w:rPr>
        <w:rFonts w:ascii="Aptos" w:eastAsia="Aptos" w:hAnsi="Aptos"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 w15:restartNumberingAfterBreak="0">
    <w:nsid w:val="48732261"/>
    <w:multiLevelType w:val="hybridMultilevel"/>
    <w:tmpl w:val="15D02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4C79CF"/>
    <w:multiLevelType w:val="hybridMultilevel"/>
    <w:tmpl w:val="929865A0"/>
    <w:lvl w:ilvl="0" w:tplc="80722DFC">
      <w:start w:val="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A44D6F"/>
    <w:multiLevelType w:val="hybridMultilevel"/>
    <w:tmpl w:val="E0585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D52677"/>
    <w:multiLevelType w:val="hybridMultilevel"/>
    <w:tmpl w:val="B5F63CC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93060E1"/>
    <w:multiLevelType w:val="hybridMultilevel"/>
    <w:tmpl w:val="A516A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06F567A"/>
    <w:multiLevelType w:val="hybridMultilevel"/>
    <w:tmpl w:val="A476ACD8"/>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09B4392"/>
    <w:multiLevelType w:val="hybridMultilevel"/>
    <w:tmpl w:val="67FC9F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C692E2A"/>
    <w:multiLevelType w:val="hybridMultilevel"/>
    <w:tmpl w:val="DF5A2494"/>
    <w:lvl w:ilvl="0" w:tplc="6CE27F30">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57282212">
    <w:abstractNumId w:val="11"/>
  </w:num>
  <w:num w:numId="2" w16cid:durableId="1236671031">
    <w:abstractNumId w:val="7"/>
  </w:num>
  <w:num w:numId="3" w16cid:durableId="1984119285">
    <w:abstractNumId w:val="10"/>
  </w:num>
  <w:num w:numId="4" w16cid:durableId="125123643">
    <w:abstractNumId w:val="6"/>
  </w:num>
  <w:num w:numId="5" w16cid:durableId="749738925">
    <w:abstractNumId w:val="1"/>
  </w:num>
  <w:num w:numId="6" w16cid:durableId="527990730">
    <w:abstractNumId w:val="5"/>
  </w:num>
  <w:num w:numId="7" w16cid:durableId="653798962">
    <w:abstractNumId w:val="0"/>
  </w:num>
  <w:num w:numId="8" w16cid:durableId="1236863994">
    <w:abstractNumId w:val="2"/>
  </w:num>
  <w:num w:numId="9" w16cid:durableId="1738358272">
    <w:abstractNumId w:val="4"/>
  </w:num>
  <w:num w:numId="10" w16cid:durableId="1294864988">
    <w:abstractNumId w:val="9"/>
  </w:num>
  <w:num w:numId="11" w16cid:durableId="692614327">
    <w:abstractNumId w:val="8"/>
  </w:num>
  <w:num w:numId="12" w16cid:durableId="43309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11"/>
    <w:rsid w:val="00021E21"/>
    <w:rsid w:val="00101948"/>
    <w:rsid w:val="00112B5E"/>
    <w:rsid w:val="00122F34"/>
    <w:rsid w:val="0014393F"/>
    <w:rsid w:val="0024307F"/>
    <w:rsid w:val="0026485E"/>
    <w:rsid w:val="00275E6A"/>
    <w:rsid w:val="00290973"/>
    <w:rsid w:val="00363BCB"/>
    <w:rsid w:val="003736AE"/>
    <w:rsid w:val="0039745B"/>
    <w:rsid w:val="003F493D"/>
    <w:rsid w:val="00403158"/>
    <w:rsid w:val="00450411"/>
    <w:rsid w:val="00531AAC"/>
    <w:rsid w:val="00547B30"/>
    <w:rsid w:val="00630A79"/>
    <w:rsid w:val="00697EBA"/>
    <w:rsid w:val="006A2B79"/>
    <w:rsid w:val="006C5AC3"/>
    <w:rsid w:val="006D1364"/>
    <w:rsid w:val="007361D4"/>
    <w:rsid w:val="007426B4"/>
    <w:rsid w:val="0074677C"/>
    <w:rsid w:val="007D5223"/>
    <w:rsid w:val="007F3E05"/>
    <w:rsid w:val="008628FF"/>
    <w:rsid w:val="0089144C"/>
    <w:rsid w:val="008D2ED7"/>
    <w:rsid w:val="008D7858"/>
    <w:rsid w:val="008F550F"/>
    <w:rsid w:val="00AB3B45"/>
    <w:rsid w:val="00AF3B20"/>
    <w:rsid w:val="00B00C66"/>
    <w:rsid w:val="00B20D72"/>
    <w:rsid w:val="00B96D9F"/>
    <w:rsid w:val="00BD20D2"/>
    <w:rsid w:val="00CB3229"/>
    <w:rsid w:val="00D10D7F"/>
    <w:rsid w:val="00D6572F"/>
    <w:rsid w:val="00D773A9"/>
    <w:rsid w:val="00D93A71"/>
    <w:rsid w:val="00E65119"/>
    <w:rsid w:val="00E81D50"/>
    <w:rsid w:val="00EC1E65"/>
    <w:rsid w:val="00F01BAD"/>
    <w:rsid w:val="00F07349"/>
    <w:rsid w:val="00F86CE1"/>
    <w:rsid w:val="00FC219B"/>
    <w:rsid w:val="00FC4974"/>
    <w:rsid w:val="00FE41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061D"/>
  <w15:chartTrackingRefBased/>
  <w15:docId w15:val="{297FF022-2455-4E31-8BCF-8AB0D281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A79"/>
    <w:pPr>
      <w:spacing w:after="0" w:line="280" w:lineRule="atLeast"/>
    </w:pPr>
    <w:rPr>
      <w:rFonts w:ascii="Arial" w:eastAsia="Times New Roman" w:hAnsi="Arial" w:cs="Times New Roman"/>
      <w:kern w:val="0"/>
      <w:sz w:val="19"/>
      <w:szCs w:val="20"/>
      <w14:ligatures w14:val="none"/>
    </w:rPr>
  </w:style>
  <w:style w:type="paragraph" w:styleId="Overskrift1">
    <w:name w:val="heading 1"/>
    <w:basedOn w:val="Normal"/>
    <w:next w:val="Normal"/>
    <w:link w:val="Overskrift1Tegn"/>
    <w:qFormat/>
    <w:rsid w:val="0045041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nhideWhenUsed/>
    <w:qFormat/>
    <w:rsid w:val="0045041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45041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45041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Overskrift5">
    <w:name w:val="heading 5"/>
    <w:basedOn w:val="Normal"/>
    <w:next w:val="Normal"/>
    <w:link w:val="Overskrift5Tegn"/>
    <w:uiPriority w:val="9"/>
    <w:semiHidden/>
    <w:unhideWhenUsed/>
    <w:qFormat/>
    <w:rsid w:val="0045041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Overskrift6">
    <w:name w:val="heading 6"/>
    <w:basedOn w:val="Normal"/>
    <w:next w:val="Normal"/>
    <w:link w:val="Overskrift6Tegn"/>
    <w:uiPriority w:val="9"/>
    <w:semiHidden/>
    <w:unhideWhenUsed/>
    <w:qFormat/>
    <w:rsid w:val="0045041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Overskrift7">
    <w:name w:val="heading 7"/>
    <w:basedOn w:val="Normal"/>
    <w:next w:val="Normal"/>
    <w:link w:val="Overskrift7Tegn"/>
    <w:uiPriority w:val="9"/>
    <w:semiHidden/>
    <w:unhideWhenUsed/>
    <w:qFormat/>
    <w:rsid w:val="0045041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Overskrift8">
    <w:name w:val="heading 8"/>
    <w:basedOn w:val="Normal"/>
    <w:next w:val="Normal"/>
    <w:link w:val="Overskrift8Tegn"/>
    <w:uiPriority w:val="9"/>
    <w:semiHidden/>
    <w:unhideWhenUsed/>
    <w:qFormat/>
    <w:rsid w:val="0045041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Overskrift9">
    <w:name w:val="heading 9"/>
    <w:basedOn w:val="Normal"/>
    <w:next w:val="Normal"/>
    <w:link w:val="Overskrift9Tegn"/>
    <w:uiPriority w:val="9"/>
    <w:semiHidden/>
    <w:unhideWhenUsed/>
    <w:qFormat/>
    <w:rsid w:val="0045041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5041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45041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5041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5041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5041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5041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5041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5041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50411"/>
    <w:rPr>
      <w:rFonts w:eastAsiaTheme="majorEastAsia" w:cstheme="majorBidi"/>
      <w:color w:val="272727" w:themeColor="text1" w:themeTint="D8"/>
    </w:rPr>
  </w:style>
  <w:style w:type="paragraph" w:styleId="Titel">
    <w:name w:val="Title"/>
    <w:basedOn w:val="Normal"/>
    <w:next w:val="Normal"/>
    <w:link w:val="TitelTegn"/>
    <w:uiPriority w:val="10"/>
    <w:qFormat/>
    <w:rsid w:val="0045041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45041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504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45041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5041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Tegn">
    <w:name w:val="Citat Tegn"/>
    <w:basedOn w:val="Standardskrifttypeiafsnit"/>
    <w:link w:val="Citat"/>
    <w:uiPriority w:val="29"/>
    <w:rsid w:val="00450411"/>
    <w:rPr>
      <w:i/>
      <w:iCs/>
      <w:color w:val="404040" w:themeColor="text1" w:themeTint="BF"/>
    </w:rPr>
  </w:style>
  <w:style w:type="paragraph" w:styleId="Listeafsnit">
    <w:name w:val="List Paragraph"/>
    <w:basedOn w:val="Normal"/>
    <w:uiPriority w:val="34"/>
    <w:qFormat/>
    <w:rsid w:val="0045041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Kraftigfremhvning">
    <w:name w:val="Intense Emphasis"/>
    <w:basedOn w:val="Standardskrifttypeiafsnit"/>
    <w:uiPriority w:val="21"/>
    <w:qFormat/>
    <w:rsid w:val="00450411"/>
    <w:rPr>
      <w:i/>
      <w:iCs/>
      <w:color w:val="0F4761" w:themeColor="accent1" w:themeShade="BF"/>
    </w:rPr>
  </w:style>
  <w:style w:type="paragraph" w:styleId="Strktcitat">
    <w:name w:val="Intense Quote"/>
    <w:basedOn w:val="Normal"/>
    <w:next w:val="Normal"/>
    <w:link w:val="StrktcitatTegn"/>
    <w:uiPriority w:val="30"/>
    <w:qFormat/>
    <w:rsid w:val="0045041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StrktcitatTegn">
    <w:name w:val="Stærkt citat Tegn"/>
    <w:basedOn w:val="Standardskrifttypeiafsnit"/>
    <w:link w:val="Strktcitat"/>
    <w:uiPriority w:val="30"/>
    <w:rsid w:val="00450411"/>
    <w:rPr>
      <w:i/>
      <w:iCs/>
      <w:color w:val="0F4761" w:themeColor="accent1" w:themeShade="BF"/>
    </w:rPr>
  </w:style>
  <w:style w:type="character" w:styleId="Kraftighenvisning">
    <w:name w:val="Intense Reference"/>
    <w:basedOn w:val="Standardskrifttypeiafsnit"/>
    <w:uiPriority w:val="32"/>
    <w:qFormat/>
    <w:rsid w:val="00450411"/>
    <w:rPr>
      <w:b/>
      <w:bCs/>
      <w:smallCaps/>
      <w:color w:val="0F4761" w:themeColor="accent1" w:themeShade="BF"/>
      <w:spacing w:val="5"/>
    </w:rPr>
  </w:style>
  <w:style w:type="table" w:styleId="Tabel-Gitter">
    <w:name w:val="Table Grid"/>
    <w:basedOn w:val="Tabel-Normal"/>
    <w:uiPriority w:val="39"/>
    <w:rsid w:val="008F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D5223"/>
    <w:pPr>
      <w:tabs>
        <w:tab w:val="center" w:pos="4819"/>
        <w:tab w:val="right" w:pos="9638"/>
      </w:tabs>
      <w:spacing w:line="240" w:lineRule="auto"/>
    </w:pPr>
    <w:rPr>
      <w:rFonts w:asciiTheme="minorHAnsi" w:eastAsiaTheme="minorHAnsi" w:hAnsiTheme="minorHAnsi" w:cstheme="minorBidi"/>
      <w:kern w:val="2"/>
      <w:sz w:val="22"/>
      <w:szCs w:val="22"/>
      <w14:ligatures w14:val="standardContextual"/>
    </w:rPr>
  </w:style>
  <w:style w:type="character" w:customStyle="1" w:styleId="SidehovedTegn">
    <w:name w:val="Sidehoved Tegn"/>
    <w:basedOn w:val="Standardskrifttypeiafsnit"/>
    <w:link w:val="Sidehoved"/>
    <w:uiPriority w:val="99"/>
    <w:rsid w:val="007D5223"/>
  </w:style>
  <w:style w:type="paragraph" w:styleId="Sidefod">
    <w:name w:val="footer"/>
    <w:basedOn w:val="Normal"/>
    <w:link w:val="SidefodTegn"/>
    <w:uiPriority w:val="99"/>
    <w:unhideWhenUsed/>
    <w:rsid w:val="007D5223"/>
    <w:pPr>
      <w:tabs>
        <w:tab w:val="center" w:pos="4819"/>
        <w:tab w:val="right" w:pos="9638"/>
      </w:tabs>
      <w:spacing w:line="240" w:lineRule="auto"/>
    </w:pPr>
    <w:rPr>
      <w:rFonts w:asciiTheme="minorHAnsi" w:eastAsiaTheme="minorHAnsi" w:hAnsiTheme="minorHAnsi" w:cstheme="minorBidi"/>
      <w:kern w:val="2"/>
      <w:sz w:val="22"/>
      <w:szCs w:val="22"/>
      <w14:ligatures w14:val="standardContextual"/>
    </w:rPr>
  </w:style>
  <w:style w:type="character" w:customStyle="1" w:styleId="SidefodTegn">
    <w:name w:val="Sidefod Tegn"/>
    <w:basedOn w:val="Standardskrifttypeiafsnit"/>
    <w:link w:val="Sidefod"/>
    <w:uiPriority w:val="99"/>
    <w:rsid w:val="007D5223"/>
  </w:style>
  <w:style w:type="character" w:styleId="Hyperlink">
    <w:name w:val="Hyperlink"/>
    <w:basedOn w:val="Standardskrifttypeiafsnit"/>
    <w:uiPriority w:val="99"/>
    <w:unhideWhenUsed/>
    <w:rsid w:val="0014393F"/>
    <w:rPr>
      <w:color w:val="467886" w:themeColor="hyperlink"/>
      <w:u w:val="single"/>
    </w:rPr>
  </w:style>
  <w:style w:type="character" w:styleId="Ulstomtale">
    <w:name w:val="Unresolved Mention"/>
    <w:basedOn w:val="Standardskrifttypeiafsnit"/>
    <w:uiPriority w:val="99"/>
    <w:semiHidden/>
    <w:unhideWhenUsed/>
    <w:rsid w:val="00143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162">
      <w:bodyDiv w:val="1"/>
      <w:marLeft w:val="0"/>
      <w:marRight w:val="0"/>
      <w:marTop w:val="0"/>
      <w:marBottom w:val="0"/>
      <w:divBdr>
        <w:top w:val="none" w:sz="0" w:space="0" w:color="auto"/>
        <w:left w:val="none" w:sz="0" w:space="0" w:color="auto"/>
        <w:bottom w:val="none" w:sz="0" w:space="0" w:color="auto"/>
        <w:right w:val="none" w:sz="0" w:space="0" w:color="auto"/>
      </w:divBdr>
      <w:divsChild>
        <w:div w:id="1814447669">
          <w:marLeft w:val="0"/>
          <w:marRight w:val="0"/>
          <w:marTop w:val="0"/>
          <w:marBottom w:val="0"/>
          <w:divBdr>
            <w:top w:val="none" w:sz="0" w:space="0" w:color="auto"/>
            <w:left w:val="none" w:sz="0" w:space="0" w:color="auto"/>
            <w:bottom w:val="none" w:sz="0" w:space="0" w:color="auto"/>
            <w:right w:val="none" w:sz="0" w:space="0" w:color="auto"/>
          </w:divBdr>
        </w:div>
      </w:divsChild>
    </w:div>
    <w:div w:id="322465603">
      <w:bodyDiv w:val="1"/>
      <w:marLeft w:val="0"/>
      <w:marRight w:val="0"/>
      <w:marTop w:val="0"/>
      <w:marBottom w:val="0"/>
      <w:divBdr>
        <w:top w:val="none" w:sz="0" w:space="0" w:color="auto"/>
        <w:left w:val="none" w:sz="0" w:space="0" w:color="auto"/>
        <w:bottom w:val="none" w:sz="0" w:space="0" w:color="auto"/>
        <w:right w:val="none" w:sz="0" w:space="0" w:color="auto"/>
      </w:divBdr>
    </w:div>
    <w:div w:id="490410513">
      <w:bodyDiv w:val="1"/>
      <w:marLeft w:val="0"/>
      <w:marRight w:val="0"/>
      <w:marTop w:val="0"/>
      <w:marBottom w:val="0"/>
      <w:divBdr>
        <w:top w:val="none" w:sz="0" w:space="0" w:color="auto"/>
        <w:left w:val="none" w:sz="0" w:space="0" w:color="auto"/>
        <w:bottom w:val="none" w:sz="0" w:space="0" w:color="auto"/>
        <w:right w:val="none" w:sz="0" w:space="0" w:color="auto"/>
      </w:divBdr>
      <w:divsChild>
        <w:div w:id="10571611">
          <w:marLeft w:val="0"/>
          <w:marRight w:val="0"/>
          <w:marTop w:val="0"/>
          <w:marBottom w:val="0"/>
          <w:divBdr>
            <w:top w:val="none" w:sz="0" w:space="0" w:color="auto"/>
            <w:left w:val="none" w:sz="0" w:space="0" w:color="auto"/>
            <w:bottom w:val="none" w:sz="0" w:space="0" w:color="auto"/>
            <w:right w:val="none" w:sz="0" w:space="0" w:color="auto"/>
          </w:divBdr>
          <w:divsChild>
            <w:div w:id="994842902">
              <w:marLeft w:val="0"/>
              <w:marRight w:val="0"/>
              <w:marTop w:val="0"/>
              <w:marBottom w:val="0"/>
              <w:divBdr>
                <w:top w:val="none" w:sz="0" w:space="0" w:color="auto"/>
                <w:left w:val="none" w:sz="0" w:space="0" w:color="auto"/>
                <w:bottom w:val="none" w:sz="0" w:space="0" w:color="auto"/>
                <w:right w:val="none" w:sz="0" w:space="0" w:color="auto"/>
              </w:divBdr>
            </w:div>
          </w:divsChild>
        </w:div>
        <w:div w:id="164394548">
          <w:marLeft w:val="0"/>
          <w:marRight w:val="0"/>
          <w:marTop w:val="0"/>
          <w:marBottom w:val="0"/>
          <w:divBdr>
            <w:top w:val="none" w:sz="0" w:space="0" w:color="auto"/>
            <w:left w:val="none" w:sz="0" w:space="0" w:color="auto"/>
            <w:bottom w:val="none" w:sz="0" w:space="0" w:color="auto"/>
            <w:right w:val="none" w:sz="0" w:space="0" w:color="auto"/>
          </w:divBdr>
          <w:divsChild>
            <w:div w:id="1915506807">
              <w:marLeft w:val="0"/>
              <w:marRight w:val="0"/>
              <w:marTop w:val="0"/>
              <w:marBottom w:val="0"/>
              <w:divBdr>
                <w:top w:val="none" w:sz="0" w:space="0" w:color="auto"/>
                <w:left w:val="none" w:sz="0" w:space="0" w:color="auto"/>
                <w:bottom w:val="none" w:sz="0" w:space="0" w:color="auto"/>
                <w:right w:val="none" w:sz="0" w:space="0" w:color="auto"/>
              </w:divBdr>
            </w:div>
          </w:divsChild>
        </w:div>
        <w:div w:id="1635256432">
          <w:marLeft w:val="0"/>
          <w:marRight w:val="0"/>
          <w:marTop w:val="0"/>
          <w:marBottom w:val="0"/>
          <w:divBdr>
            <w:top w:val="none" w:sz="0" w:space="0" w:color="auto"/>
            <w:left w:val="none" w:sz="0" w:space="0" w:color="auto"/>
            <w:bottom w:val="none" w:sz="0" w:space="0" w:color="auto"/>
            <w:right w:val="none" w:sz="0" w:space="0" w:color="auto"/>
          </w:divBdr>
          <w:divsChild>
            <w:div w:id="1401296209">
              <w:marLeft w:val="0"/>
              <w:marRight w:val="0"/>
              <w:marTop w:val="0"/>
              <w:marBottom w:val="0"/>
              <w:divBdr>
                <w:top w:val="none" w:sz="0" w:space="0" w:color="auto"/>
                <w:left w:val="none" w:sz="0" w:space="0" w:color="auto"/>
                <w:bottom w:val="none" w:sz="0" w:space="0" w:color="auto"/>
                <w:right w:val="none" w:sz="0" w:space="0" w:color="auto"/>
              </w:divBdr>
            </w:div>
          </w:divsChild>
        </w:div>
        <w:div w:id="1330256014">
          <w:marLeft w:val="0"/>
          <w:marRight w:val="0"/>
          <w:marTop w:val="0"/>
          <w:marBottom w:val="0"/>
          <w:divBdr>
            <w:top w:val="none" w:sz="0" w:space="0" w:color="auto"/>
            <w:left w:val="none" w:sz="0" w:space="0" w:color="auto"/>
            <w:bottom w:val="none" w:sz="0" w:space="0" w:color="auto"/>
            <w:right w:val="none" w:sz="0" w:space="0" w:color="auto"/>
          </w:divBdr>
          <w:divsChild>
            <w:div w:id="855650653">
              <w:marLeft w:val="0"/>
              <w:marRight w:val="0"/>
              <w:marTop w:val="0"/>
              <w:marBottom w:val="0"/>
              <w:divBdr>
                <w:top w:val="none" w:sz="0" w:space="0" w:color="auto"/>
                <w:left w:val="none" w:sz="0" w:space="0" w:color="auto"/>
                <w:bottom w:val="none" w:sz="0" w:space="0" w:color="auto"/>
                <w:right w:val="none" w:sz="0" w:space="0" w:color="auto"/>
              </w:divBdr>
            </w:div>
          </w:divsChild>
        </w:div>
        <w:div w:id="499347799">
          <w:marLeft w:val="0"/>
          <w:marRight w:val="0"/>
          <w:marTop w:val="0"/>
          <w:marBottom w:val="0"/>
          <w:divBdr>
            <w:top w:val="none" w:sz="0" w:space="0" w:color="auto"/>
            <w:left w:val="none" w:sz="0" w:space="0" w:color="auto"/>
            <w:bottom w:val="none" w:sz="0" w:space="0" w:color="auto"/>
            <w:right w:val="none" w:sz="0" w:space="0" w:color="auto"/>
          </w:divBdr>
          <w:divsChild>
            <w:div w:id="217278725">
              <w:marLeft w:val="0"/>
              <w:marRight w:val="0"/>
              <w:marTop w:val="0"/>
              <w:marBottom w:val="0"/>
              <w:divBdr>
                <w:top w:val="none" w:sz="0" w:space="0" w:color="auto"/>
                <w:left w:val="none" w:sz="0" w:space="0" w:color="auto"/>
                <w:bottom w:val="none" w:sz="0" w:space="0" w:color="auto"/>
                <w:right w:val="none" w:sz="0" w:space="0" w:color="auto"/>
              </w:divBdr>
            </w:div>
          </w:divsChild>
        </w:div>
        <w:div w:id="489519178">
          <w:marLeft w:val="0"/>
          <w:marRight w:val="0"/>
          <w:marTop w:val="0"/>
          <w:marBottom w:val="0"/>
          <w:divBdr>
            <w:top w:val="none" w:sz="0" w:space="0" w:color="auto"/>
            <w:left w:val="none" w:sz="0" w:space="0" w:color="auto"/>
            <w:bottom w:val="none" w:sz="0" w:space="0" w:color="auto"/>
            <w:right w:val="none" w:sz="0" w:space="0" w:color="auto"/>
          </w:divBdr>
          <w:divsChild>
            <w:div w:id="849636137">
              <w:marLeft w:val="0"/>
              <w:marRight w:val="0"/>
              <w:marTop w:val="0"/>
              <w:marBottom w:val="0"/>
              <w:divBdr>
                <w:top w:val="none" w:sz="0" w:space="0" w:color="auto"/>
                <w:left w:val="none" w:sz="0" w:space="0" w:color="auto"/>
                <w:bottom w:val="none" w:sz="0" w:space="0" w:color="auto"/>
                <w:right w:val="none" w:sz="0" w:space="0" w:color="auto"/>
              </w:divBdr>
            </w:div>
          </w:divsChild>
        </w:div>
        <w:div w:id="119887020">
          <w:marLeft w:val="0"/>
          <w:marRight w:val="0"/>
          <w:marTop w:val="0"/>
          <w:marBottom w:val="0"/>
          <w:divBdr>
            <w:top w:val="none" w:sz="0" w:space="0" w:color="auto"/>
            <w:left w:val="none" w:sz="0" w:space="0" w:color="auto"/>
            <w:bottom w:val="none" w:sz="0" w:space="0" w:color="auto"/>
            <w:right w:val="none" w:sz="0" w:space="0" w:color="auto"/>
          </w:divBdr>
          <w:divsChild>
            <w:div w:id="1323661414">
              <w:marLeft w:val="0"/>
              <w:marRight w:val="0"/>
              <w:marTop w:val="0"/>
              <w:marBottom w:val="0"/>
              <w:divBdr>
                <w:top w:val="none" w:sz="0" w:space="0" w:color="auto"/>
                <w:left w:val="none" w:sz="0" w:space="0" w:color="auto"/>
                <w:bottom w:val="none" w:sz="0" w:space="0" w:color="auto"/>
                <w:right w:val="none" w:sz="0" w:space="0" w:color="auto"/>
              </w:divBdr>
            </w:div>
          </w:divsChild>
        </w:div>
        <w:div w:id="71854979">
          <w:marLeft w:val="0"/>
          <w:marRight w:val="0"/>
          <w:marTop w:val="0"/>
          <w:marBottom w:val="0"/>
          <w:divBdr>
            <w:top w:val="none" w:sz="0" w:space="0" w:color="auto"/>
            <w:left w:val="none" w:sz="0" w:space="0" w:color="auto"/>
            <w:bottom w:val="none" w:sz="0" w:space="0" w:color="auto"/>
            <w:right w:val="none" w:sz="0" w:space="0" w:color="auto"/>
          </w:divBdr>
          <w:divsChild>
            <w:div w:id="1698919811">
              <w:marLeft w:val="0"/>
              <w:marRight w:val="0"/>
              <w:marTop w:val="0"/>
              <w:marBottom w:val="0"/>
              <w:divBdr>
                <w:top w:val="none" w:sz="0" w:space="0" w:color="auto"/>
                <w:left w:val="none" w:sz="0" w:space="0" w:color="auto"/>
                <w:bottom w:val="none" w:sz="0" w:space="0" w:color="auto"/>
                <w:right w:val="none" w:sz="0" w:space="0" w:color="auto"/>
              </w:divBdr>
            </w:div>
            <w:div w:id="1135441254">
              <w:marLeft w:val="0"/>
              <w:marRight w:val="0"/>
              <w:marTop w:val="0"/>
              <w:marBottom w:val="0"/>
              <w:divBdr>
                <w:top w:val="none" w:sz="0" w:space="0" w:color="auto"/>
                <w:left w:val="none" w:sz="0" w:space="0" w:color="auto"/>
                <w:bottom w:val="none" w:sz="0" w:space="0" w:color="auto"/>
                <w:right w:val="none" w:sz="0" w:space="0" w:color="auto"/>
              </w:divBdr>
            </w:div>
          </w:divsChild>
        </w:div>
        <w:div w:id="962072984">
          <w:marLeft w:val="0"/>
          <w:marRight w:val="0"/>
          <w:marTop w:val="0"/>
          <w:marBottom w:val="0"/>
          <w:divBdr>
            <w:top w:val="none" w:sz="0" w:space="0" w:color="auto"/>
            <w:left w:val="none" w:sz="0" w:space="0" w:color="auto"/>
            <w:bottom w:val="none" w:sz="0" w:space="0" w:color="auto"/>
            <w:right w:val="none" w:sz="0" w:space="0" w:color="auto"/>
          </w:divBdr>
          <w:divsChild>
            <w:div w:id="622227940">
              <w:marLeft w:val="0"/>
              <w:marRight w:val="0"/>
              <w:marTop w:val="0"/>
              <w:marBottom w:val="0"/>
              <w:divBdr>
                <w:top w:val="none" w:sz="0" w:space="0" w:color="auto"/>
                <w:left w:val="none" w:sz="0" w:space="0" w:color="auto"/>
                <w:bottom w:val="none" w:sz="0" w:space="0" w:color="auto"/>
                <w:right w:val="none" w:sz="0" w:space="0" w:color="auto"/>
              </w:divBdr>
            </w:div>
            <w:div w:id="1466896844">
              <w:marLeft w:val="0"/>
              <w:marRight w:val="0"/>
              <w:marTop w:val="0"/>
              <w:marBottom w:val="0"/>
              <w:divBdr>
                <w:top w:val="none" w:sz="0" w:space="0" w:color="auto"/>
                <w:left w:val="none" w:sz="0" w:space="0" w:color="auto"/>
                <w:bottom w:val="none" w:sz="0" w:space="0" w:color="auto"/>
                <w:right w:val="none" w:sz="0" w:space="0" w:color="auto"/>
              </w:divBdr>
            </w:div>
          </w:divsChild>
        </w:div>
        <w:div w:id="512455247">
          <w:marLeft w:val="0"/>
          <w:marRight w:val="0"/>
          <w:marTop w:val="0"/>
          <w:marBottom w:val="0"/>
          <w:divBdr>
            <w:top w:val="none" w:sz="0" w:space="0" w:color="auto"/>
            <w:left w:val="none" w:sz="0" w:space="0" w:color="auto"/>
            <w:bottom w:val="none" w:sz="0" w:space="0" w:color="auto"/>
            <w:right w:val="none" w:sz="0" w:space="0" w:color="auto"/>
          </w:divBdr>
          <w:divsChild>
            <w:div w:id="277953251">
              <w:marLeft w:val="0"/>
              <w:marRight w:val="0"/>
              <w:marTop w:val="0"/>
              <w:marBottom w:val="0"/>
              <w:divBdr>
                <w:top w:val="none" w:sz="0" w:space="0" w:color="auto"/>
                <w:left w:val="none" w:sz="0" w:space="0" w:color="auto"/>
                <w:bottom w:val="none" w:sz="0" w:space="0" w:color="auto"/>
                <w:right w:val="none" w:sz="0" w:space="0" w:color="auto"/>
              </w:divBdr>
            </w:div>
          </w:divsChild>
        </w:div>
        <w:div w:id="1076896365">
          <w:marLeft w:val="0"/>
          <w:marRight w:val="0"/>
          <w:marTop w:val="0"/>
          <w:marBottom w:val="0"/>
          <w:divBdr>
            <w:top w:val="none" w:sz="0" w:space="0" w:color="auto"/>
            <w:left w:val="none" w:sz="0" w:space="0" w:color="auto"/>
            <w:bottom w:val="none" w:sz="0" w:space="0" w:color="auto"/>
            <w:right w:val="none" w:sz="0" w:space="0" w:color="auto"/>
          </w:divBdr>
          <w:divsChild>
            <w:div w:id="1605579157">
              <w:marLeft w:val="0"/>
              <w:marRight w:val="0"/>
              <w:marTop w:val="0"/>
              <w:marBottom w:val="0"/>
              <w:divBdr>
                <w:top w:val="none" w:sz="0" w:space="0" w:color="auto"/>
                <w:left w:val="none" w:sz="0" w:space="0" w:color="auto"/>
                <w:bottom w:val="none" w:sz="0" w:space="0" w:color="auto"/>
                <w:right w:val="none" w:sz="0" w:space="0" w:color="auto"/>
              </w:divBdr>
            </w:div>
          </w:divsChild>
        </w:div>
        <w:div w:id="118229269">
          <w:marLeft w:val="0"/>
          <w:marRight w:val="0"/>
          <w:marTop w:val="0"/>
          <w:marBottom w:val="0"/>
          <w:divBdr>
            <w:top w:val="none" w:sz="0" w:space="0" w:color="auto"/>
            <w:left w:val="none" w:sz="0" w:space="0" w:color="auto"/>
            <w:bottom w:val="none" w:sz="0" w:space="0" w:color="auto"/>
            <w:right w:val="none" w:sz="0" w:space="0" w:color="auto"/>
          </w:divBdr>
          <w:divsChild>
            <w:div w:id="1174953407">
              <w:marLeft w:val="0"/>
              <w:marRight w:val="0"/>
              <w:marTop w:val="0"/>
              <w:marBottom w:val="0"/>
              <w:divBdr>
                <w:top w:val="none" w:sz="0" w:space="0" w:color="auto"/>
                <w:left w:val="none" w:sz="0" w:space="0" w:color="auto"/>
                <w:bottom w:val="none" w:sz="0" w:space="0" w:color="auto"/>
                <w:right w:val="none" w:sz="0" w:space="0" w:color="auto"/>
              </w:divBdr>
            </w:div>
          </w:divsChild>
        </w:div>
        <w:div w:id="1499884210">
          <w:marLeft w:val="0"/>
          <w:marRight w:val="0"/>
          <w:marTop w:val="0"/>
          <w:marBottom w:val="0"/>
          <w:divBdr>
            <w:top w:val="none" w:sz="0" w:space="0" w:color="auto"/>
            <w:left w:val="none" w:sz="0" w:space="0" w:color="auto"/>
            <w:bottom w:val="none" w:sz="0" w:space="0" w:color="auto"/>
            <w:right w:val="none" w:sz="0" w:space="0" w:color="auto"/>
          </w:divBdr>
          <w:divsChild>
            <w:div w:id="1855419409">
              <w:marLeft w:val="0"/>
              <w:marRight w:val="0"/>
              <w:marTop w:val="0"/>
              <w:marBottom w:val="0"/>
              <w:divBdr>
                <w:top w:val="none" w:sz="0" w:space="0" w:color="auto"/>
                <w:left w:val="none" w:sz="0" w:space="0" w:color="auto"/>
                <w:bottom w:val="none" w:sz="0" w:space="0" w:color="auto"/>
                <w:right w:val="none" w:sz="0" w:space="0" w:color="auto"/>
              </w:divBdr>
            </w:div>
          </w:divsChild>
        </w:div>
        <w:div w:id="1573420176">
          <w:marLeft w:val="0"/>
          <w:marRight w:val="0"/>
          <w:marTop w:val="0"/>
          <w:marBottom w:val="0"/>
          <w:divBdr>
            <w:top w:val="none" w:sz="0" w:space="0" w:color="auto"/>
            <w:left w:val="none" w:sz="0" w:space="0" w:color="auto"/>
            <w:bottom w:val="none" w:sz="0" w:space="0" w:color="auto"/>
            <w:right w:val="none" w:sz="0" w:space="0" w:color="auto"/>
          </w:divBdr>
          <w:divsChild>
            <w:div w:id="1539850494">
              <w:marLeft w:val="0"/>
              <w:marRight w:val="0"/>
              <w:marTop w:val="0"/>
              <w:marBottom w:val="0"/>
              <w:divBdr>
                <w:top w:val="none" w:sz="0" w:space="0" w:color="auto"/>
                <w:left w:val="none" w:sz="0" w:space="0" w:color="auto"/>
                <w:bottom w:val="none" w:sz="0" w:space="0" w:color="auto"/>
                <w:right w:val="none" w:sz="0" w:space="0" w:color="auto"/>
              </w:divBdr>
            </w:div>
          </w:divsChild>
        </w:div>
        <w:div w:id="740174293">
          <w:marLeft w:val="0"/>
          <w:marRight w:val="0"/>
          <w:marTop w:val="0"/>
          <w:marBottom w:val="0"/>
          <w:divBdr>
            <w:top w:val="none" w:sz="0" w:space="0" w:color="auto"/>
            <w:left w:val="none" w:sz="0" w:space="0" w:color="auto"/>
            <w:bottom w:val="none" w:sz="0" w:space="0" w:color="auto"/>
            <w:right w:val="none" w:sz="0" w:space="0" w:color="auto"/>
          </w:divBdr>
          <w:divsChild>
            <w:div w:id="1047682086">
              <w:marLeft w:val="0"/>
              <w:marRight w:val="0"/>
              <w:marTop w:val="0"/>
              <w:marBottom w:val="0"/>
              <w:divBdr>
                <w:top w:val="none" w:sz="0" w:space="0" w:color="auto"/>
                <w:left w:val="none" w:sz="0" w:space="0" w:color="auto"/>
                <w:bottom w:val="none" w:sz="0" w:space="0" w:color="auto"/>
                <w:right w:val="none" w:sz="0" w:space="0" w:color="auto"/>
              </w:divBdr>
            </w:div>
            <w:div w:id="7818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3101">
      <w:bodyDiv w:val="1"/>
      <w:marLeft w:val="0"/>
      <w:marRight w:val="0"/>
      <w:marTop w:val="0"/>
      <w:marBottom w:val="0"/>
      <w:divBdr>
        <w:top w:val="none" w:sz="0" w:space="0" w:color="auto"/>
        <w:left w:val="none" w:sz="0" w:space="0" w:color="auto"/>
        <w:bottom w:val="none" w:sz="0" w:space="0" w:color="auto"/>
        <w:right w:val="none" w:sz="0" w:space="0" w:color="auto"/>
      </w:divBdr>
    </w:div>
    <w:div w:id="890573962">
      <w:bodyDiv w:val="1"/>
      <w:marLeft w:val="0"/>
      <w:marRight w:val="0"/>
      <w:marTop w:val="0"/>
      <w:marBottom w:val="0"/>
      <w:divBdr>
        <w:top w:val="none" w:sz="0" w:space="0" w:color="auto"/>
        <w:left w:val="none" w:sz="0" w:space="0" w:color="auto"/>
        <w:bottom w:val="none" w:sz="0" w:space="0" w:color="auto"/>
        <w:right w:val="none" w:sz="0" w:space="0" w:color="auto"/>
      </w:divBdr>
      <w:divsChild>
        <w:div w:id="769276675">
          <w:marLeft w:val="0"/>
          <w:marRight w:val="0"/>
          <w:marTop w:val="0"/>
          <w:marBottom w:val="0"/>
          <w:divBdr>
            <w:top w:val="none" w:sz="0" w:space="0" w:color="auto"/>
            <w:left w:val="none" w:sz="0" w:space="0" w:color="auto"/>
            <w:bottom w:val="none" w:sz="0" w:space="0" w:color="auto"/>
            <w:right w:val="none" w:sz="0" w:space="0" w:color="auto"/>
          </w:divBdr>
        </w:div>
        <w:div w:id="2031681743">
          <w:marLeft w:val="0"/>
          <w:marRight w:val="0"/>
          <w:marTop w:val="0"/>
          <w:marBottom w:val="0"/>
          <w:divBdr>
            <w:top w:val="none" w:sz="0" w:space="0" w:color="auto"/>
            <w:left w:val="none" w:sz="0" w:space="0" w:color="auto"/>
            <w:bottom w:val="none" w:sz="0" w:space="0" w:color="auto"/>
            <w:right w:val="none" w:sz="0" w:space="0" w:color="auto"/>
          </w:divBdr>
        </w:div>
        <w:div w:id="401417603">
          <w:marLeft w:val="0"/>
          <w:marRight w:val="0"/>
          <w:marTop w:val="0"/>
          <w:marBottom w:val="0"/>
          <w:divBdr>
            <w:top w:val="none" w:sz="0" w:space="0" w:color="auto"/>
            <w:left w:val="none" w:sz="0" w:space="0" w:color="auto"/>
            <w:bottom w:val="none" w:sz="0" w:space="0" w:color="auto"/>
            <w:right w:val="none" w:sz="0" w:space="0" w:color="auto"/>
          </w:divBdr>
        </w:div>
        <w:div w:id="931668035">
          <w:marLeft w:val="0"/>
          <w:marRight w:val="0"/>
          <w:marTop w:val="0"/>
          <w:marBottom w:val="0"/>
          <w:divBdr>
            <w:top w:val="none" w:sz="0" w:space="0" w:color="auto"/>
            <w:left w:val="none" w:sz="0" w:space="0" w:color="auto"/>
            <w:bottom w:val="none" w:sz="0" w:space="0" w:color="auto"/>
            <w:right w:val="none" w:sz="0" w:space="0" w:color="auto"/>
          </w:divBdr>
        </w:div>
        <w:div w:id="1241014541">
          <w:marLeft w:val="0"/>
          <w:marRight w:val="0"/>
          <w:marTop w:val="0"/>
          <w:marBottom w:val="0"/>
          <w:divBdr>
            <w:top w:val="none" w:sz="0" w:space="0" w:color="auto"/>
            <w:left w:val="none" w:sz="0" w:space="0" w:color="auto"/>
            <w:bottom w:val="none" w:sz="0" w:space="0" w:color="auto"/>
            <w:right w:val="none" w:sz="0" w:space="0" w:color="auto"/>
          </w:divBdr>
        </w:div>
        <w:div w:id="1312901702">
          <w:marLeft w:val="0"/>
          <w:marRight w:val="0"/>
          <w:marTop w:val="0"/>
          <w:marBottom w:val="0"/>
          <w:divBdr>
            <w:top w:val="none" w:sz="0" w:space="0" w:color="auto"/>
            <w:left w:val="none" w:sz="0" w:space="0" w:color="auto"/>
            <w:bottom w:val="none" w:sz="0" w:space="0" w:color="auto"/>
            <w:right w:val="none" w:sz="0" w:space="0" w:color="auto"/>
          </w:divBdr>
        </w:div>
      </w:divsChild>
    </w:div>
    <w:div w:id="896280616">
      <w:bodyDiv w:val="1"/>
      <w:marLeft w:val="0"/>
      <w:marRight w:val="0"/>
      <w:marTop w:val="0"/>
      <w:marBottom w:val="0"/>
      <w:divBdr>
        <w:top w:val="none" w:sz="0" w:space="0" w:color="auto"/>
        <w:left w:val="none" w:sz="0" w:space="0" w:color="auto"/>
        <w:bottom w:val="none" w:sz="0" w:space="0" w:color="auto"/>
        <w:right w:val="none" w:sz="0" w:space="0" w:color="auto"/>
      </w:divBdr>
      <w:divsChild>
        <w:div w:id="1981419791">
          <w:marLeft w:val="0"/>
          <w:marRight w:val="0"/>
          <w:marTop w:val="0"/>
          <w:marBottom w:val="0"/>
          <w:divBdr>
            <w:top w:val="none" w:sz="0" w:space="0" w:color="auto"/>
            <w:left w:val="none" w:sz="0" w:space="0" w:color="auto"/>
            <w:bottom w:val="none" w:sz="0" w:space="0" w:color="auto"/>
            <w:right w:val="none" w:sz="0" w:space="0" w:color="auto"/>
          </w:divBdr>
        </w:div>
      </w:divsChild>
    </w:div>
    <w:div w:id="978416913">
      <w:bodyDiv w:val="1"/>
      <w:marLeft w:val="0"/>
      <w:marRight w:val="0"/>
      <w:marTop w:val="0"/>
      <w:marBottom w:val="0"/>
      <w:divBdr>
        <w:top w:val="none" w:sz="0" w:space="0" w:color="auto"/>
        <w:left w:val="none" w:sz="0" w:space="0" w:color="auto"/>
        <w:bottom w:val="none" w:sz="0" w:space="0" w:color="auto"/>
        <w:right w:val="none" w:sz="0" w:space="0" w:color="auto"/>
      </w:divBdr>
      <w:divsChild>
        <w:div w:id="558980912">
          <w:marLeft w:val="0"/>
          <w:marRight w:val="0"/>
          <w:marTop w:val="0"/>
          <w:marBottom w:val="0"/>
          <w:divBdr>
            <w:top w:val="none" w:sz="0" w:space="0" w:color="auto"/>
            <w:left w:val="none" w:sz="0" w:space="0" w:color="auto"/>
            <w:bottom w:val="none" w:sz="0" w:space="0" w:color="auto"/>
            <w:right w:val="none" w:sz="0" w:space="0" w:color="auto"/>
          </w:divBdr>
          <w:divsChild>
            <w:div w:id="1997874016">
              <w:marLeft w:val="0"/>
              <w:marRight w:val="0"/>
              <w:marTop w:val="0"/>
              <w:marBottom w:val="0"/>
              <w:divBdr>
                <w:top w:val="none" w:sz="0" w:space="0" w:color="auto"/>
                <w:left w:val="none" w:sz="0" w:space="0" w:color="auto"/>
                <w:bottom w:val="none" w:sz="0" w:space="0" w:color="auto"/>
                <w:right w:val="none" w:sz="0" w:space="0" w:color="auto"/>
              </w:divBdr>
            </w:div>
          </w:divsChild>
        </w:div>
        <w:div w:id="174926109">
          <w:marLeft w:val="0"/>
          <w:marRight w:val="0"/>
          <w:marTop w:val="0"/>
          <w:marBottom w:val="0"/>
          <w:divBdr>
            <w:top w:val="none" w:sz="0" w:space="0" w:color="auto"/>
            <w:left w:val="none" w:sz="0" w:space="0" w:color="auto"/>
            <w:bottom w:val="none" w:sz="0" w:space="0" w:color="auto"/>
            <w:right w:val="none" w:sz="0" w:space="0" w:color="auto"/>
          </w:divBdr>
          <w:divsChild>
            <w:div w:id="1335298342">
              <w:marLeft w:val="0"/>
              <w:marRight w:val="0"/>
              <w:marTop w:val="0"/>
              <w:marBottom w:val="0"/>
              <w:divBdr>
                <w:top w:val="none" w:sz="0" w:space="0" w:color="auto"/>
                <w:left w:val="none" w:sz="0" w:space="0" w:color="auto"/>
                <w:bottom w:val="none" w:sz="0" w:space="0" w:color="auto"/>
                <w:right w:val="none" w:sz="0" w:space="0" w:color="auto"/>
              </w:divBdr>
            </w:div>
          </w:divsChild>
        </w:div>
        <w:div w:id="1373337744">
          <w:marLeft w:val="0"/>
          <w:marRight w:val="0"/>
          <w:marTop w:val="0"/>
          <w:marBottom w:val="0"/>
          <w:divBdr>
            <w:top w:val="none" w:sz="0" w:space="0" w:color="auto"/>
            <w:left w:val="none" w:sz="0" w:space="0" w:color="auto"/>
            <w:bottom w:val="none" w:sz="0" w:space="0" w:color="auto"/>
            <w:right w:val="none" w:sz="0" w:space="0" w:color="auto"/>
          </w:divBdr>
          <w:divsChild>
            <w:div w:id="1129203866">
              <w:marLeft w:val="0"/>
              <w:marRight w:val="0"/>
              <w:marTop w:val="0"/>
              <w:marBottom w:val="0"/>
              <w:divBdr>
                <w:top w:val="none" w:sz="0" w:space="0" w:color="auto"/>
                <w:left w:val="none" w:sz="0" w:space="0" w:color="auto"/>
                <w:bottom w:val="none" w:sz="0" w:space="0" w:color="auto"/>
                <w:right w:val="none" w:sz="0" w:space="0" w:color="auto"/>
              </w:divBdr>
            </w:div>
          </w:divsChild>
        </w:div>
        <w:div w:id="1757822471">
          <w:marLeft w:val="0"/>
          <w:marRight w:val="0"/>
          <w:marTop w:val="0"/>
          <w:marBottom w:val="0"/>
          <w:divBdr>
            <w:top w:val="none" w:sz="0" w:space="0" w:color="auto"/>
            <w:left w:val="none" w:sz="0" w:space="0" w:color="auto"/>
            <w:bottom w:val="none" w:sz="0" w:space="0" w:color="auto"/>
            <w:right w:val="none" w:sz="0" w:space="0" w:color="auto"/>
          </w:divBdr>
          <w:divsChild>
            <w:div w:id="1280987037">
              <w:marLeft w:val="0"/>
              <w:marRight w:val="0"/>
              <w:marTop w:val="0"/>
              <w:marBottom w:val="0"/>
              <w:divBdr>
                <w:top w:val="none" w:sz="0" w:space="0" w:color="auto"/>
                <w:left w:val="none" w:sz="0" w:space="0" w:color="auto"/>
                <w:bottom w:val="none" w:sz="0" w:space="0" w:color="auto"/>
                <w:right w:val="none" w:sz="0" w:space="0" w:color="auto"/>
              </w:divBdr>
            </w:div>
          </w:divsChild>
        </w:div>
        <w:div w:id="104472365">
          <w:marLeft w:val="0"/>
          <w:marRight w:val="0"/>
          <w:marTop w:val="0"/>
          <w:marBottom w:val="0"/>
          <w:divBdr>
            <w:top w:val="none" w:sz="0" w:space="0" w:color="auto"/>
            <w:left w:val="none" w:sz="0" w:space="0" w:color="auto"/>
            <w:bottom w:val="none" w:sz="0" w:space="0" w:color="auto"/>
            <w:right w:val="none" w:sz="0" w:space="0" w:color="auto"/>
          </w:divBdr>
          <w:divsChild>
            <w:div w:id="671488892">
              <w:marLeft w:val="0"/>
              <w:marRight w:val="0"/>
              <w:marTop w:val="0"/>
              <w:marBottom w:val="0"/>
              <w:divBdr>
                <w:top w:val="none" w:sz="0" w:space="0" w:color="auto"/>
                <w:left w:val="none" w:sz="0" w:space="0" w:color="auto"/>
                <w:bottom w:val="none" w:sz="0" w:space="0" w:color="auto"/>
                <w:right w:val="none" w:sz="0" w:space="0" w:color="auto"/>
              </w:divBdr>
            </w:div>
          </w:divsChild>
        </w:div>
        <w:div w:id="2141461874">
          <w:marLeft w:val="0"/>
          <w:marRight w:val="0"/>
          <w:marTop w:val="0"/>
          <w:marBottom w:val="0"/>
          <w:divBdr>
            <w:top w:val="none" w:sz="0" w:space="0" w:color="auto"/>
            <w:left w:val="none" w:sz="0" w:space="0" w:color="auto"/>
            <w:bottom w:val="none" w:sz="0" w:space="0" w:color="auto"/>
            <w:right w:val="none" w:sz="0" w:space="0" w:color="auto"/>
          </w:divBdr>
          <w:divsChild>
            <w:div w:id="398752960">
              <w:marLeft w:val="0"/>
              <w:marRight w:val="0"/>
              <w:marTop w:val="0"/>
              <w:marBottom w:val="0"/>
              <w:divBdr>
                <w:top w:val="none" w:sz="0" w:space="0" w:color="auto"/>
                <w:left w:val="none" w:sz="0" w:space="0" w:color="auto"/>
                <w:bottom w:val="none" w:sz="0" w:space="0" w:color="auto"/>
                <w:right w:val="none" w:sz="0" w:space="0" w:color="auto"/>
              </w:divBdr>
            </w:div>
          </w:divsChild>
        </w:div>
        <w:div w:id="383867658">
          <w:marLeft w:val="0"/>
          <w:marRight w:val="0"/>
          <w:marTop w:val="0"/>
          <w:marBottom w:val="0"/>
          <w:divBdr>
            <w:top w:val="none" w:sz="0" w:space="0" w:color="auto"/>
            <w:left w:val="none" w:sz="0" w:space="0" w:color="auto"/>
            <w:bottom w:val="none" w:sz="0" w:space="0" w:color="auto"/>
            <w:right w:val="none" w:sz="0" w:space="0" w:color="auto"/>
          </w:divBdr>
          <w:divsChild>
            <w:div w:id="1029335745">
              <w:marLeft w:val="0"/>
              <w:marRight w:val="0"/>
              <w:marTop w:val="0"/>
              <w:marBottom w:val="0"/>
              <w:divBdr>
                <w:top w:val="none" w:sz="0" w:space="0" w:color="auto"/>
                <w:left w:val="none" w:sz="0" w:space="0" w:color="auto"/>
                <w:bottom w:val="none" w:sz="0" w:space="0" w:color="auto"/>
                <w:right w:val="none" w:sz="0" w:space="0" w:color="auto"/>
              </w:divBdr>
            </w:div>
          </w:divsChild>
        </w:div>
        <w:div w:id="982582869">
          <w:marLeft w:val="0"/>
          <w:marRight w:val="0"/>
          <w:marTop w:val="0"/>
          <w:marBottom w:val="0"/>
          <w:divBdr>
            <w:top w:val="none" w:sz="0" w:space="0" w:color="auto"/>
            <w:left w:val="none" w:sz="0" w:space="0" w:color="auto"/>
            <w:bottom w:val="none" w:sz="0" w:space="0" w:color="auto"/>
            <w:right w:val="none" w:sz="0" w:space="0" w:color="auto"/>
          </w:divBdr>
          <w:divsChild>
            <w:div w:id="655650625">
              <w:marLeft w:val="0"/>
              <w:marRight w:val="0"/>
              <w:marTop w:val="0"/>
              <w:marBottom w:val="0"/>
              <w:divBdr>
                <w:top w:val="none" w:sz="0" w:space="0" w:color="auto"/>
                <w:left w:val="none" w:sz="0" w:space="0" w:color="auto"/>
                <w:bottom w:val="none" w:sz="0" w:space="0" w:color="auto"/>
                <w:right w:val="none" w:sz="0" w:space="0" w:color="auto"/>
              </w:divBdr>
            </w:div>
            <w:div w:id="1031759133">
              <w:marLeft w:val="0"/>
              <w:marRight w:val="0"/>
              <w:marTop w:val="0"/>
              <w:marBottom w:val="0"/>
              <w:divBdr>
                <w:top w:val="none" w:sz="0" w:space="0" w:color="auto"/>
                <w:left w:val="none" w:sz="0" w:space="0" w:color="auto"/>
                <w:bottom w:val="none" w:sz="0" w:space="0" w:color="auto"/>
                <w:right w:val="none" w:sz="0" w:space="0" w:color="auto"/>
              </w:divBdr>
            </w:div>
          </w:divsChild>
        </w:div>
        <w:div w:id="643313683">
          <w:marLeft w:val="0"/>
          <w:marRight w:val="0"/>
          <w:marTop w:val="0"/>
          <w:marBottom w:val="0"/>
          <w:divBdr>
            <w:top w:val="none" w:sz="0" w:space="0" w:color="auto"/>
            <w:left w:val="none" w:sz="0" w:space="0" w:color="auto"/>
            <w:bottom w:val="none" w:sz="0" w:space="0" w:color="auto"/>
            <w:right w:val="none" w:sz="0" w:space="0" w:color="auto"/>
          </w:divBdr>
          <w:divsChild>
            <w:div w:id="1883512531">
              <w:marLeft w:val="0"/>
              <w:marRight w:val="0"/>
              <w:marTop w:val="0"/>
              <w:marBottom w:val="0"/>
              <w:divBdr>
                <w:top w:val="none" w:sz="0" w:space="0" w:color="auto"/>
                <w:left w:val="none" w:sz="0" w:space="0" w:color="auto"/>
                <w:bottom w:val="none" w:sz="0" w:space="0" w:color="auto"/>
                <w:right w:val="none" w:sz="0" w:space="0" w:color="auto"/>
              </w:divBdr>
            </w:div>
            <w:div w:id="229464908">
              <w:marLeft w:val="0"/>
              <w:marRight w:val="0"/>
              <w:marTop w:val="0"/>
              <w:marBottom w:val="0"/>
              <w:divBdr>
                <w:top w:val="none" w:sz="0" w:space="0" w:color="auto"/>
                <w:left w:val="none" w:sz="0" w:space="0" w:color="auto"/>
                <w:bottom w:val="none" w:sz="0" w:space="0" w:color="auto"/>
                <w:right w:val="none" w:sz="0" w:space="0" w:color="auto"/>
              </w:divBdr>
            </w:div>
          </w:divsChild>
        </w:div>
        <w:div w:id="403338181">
          <w:marLeft w:val="0"/>
          <w:marRight w:val="0"/>
          <w:marTop w:val="0"/>
          <w:marBottom w:val="0"/>
          <w:divBdr>
            <w:top w:val="none" w:sz="0" w:space="0" w:color="auto"/>
            <w:left w:val="none" w:sz="0" w:space="0" w:color="auto"/>
            <w:bottom w:val="none" w:sz="0" w:space="0" w:color="auto"/>
            <w:right w:val="none" w:sz="0" w:space="0" w:color="auto"/>
          </w:divBdr>
          <w:divsChild>
            <w:div w:id="1362391035">
              <w:marLeft w:val="0"/>
              <w:marRight w:val="0"/>
              <w:marTop w:val="0"/>
              <w:marBottom w:val="0"/>
              <w:divBdr>
                <w:top w:val="none" w:sz="0" w:space="0" w:color="auto"/>
                <w:left w:val="none" w:sz="0" w:space="0" w:color="auto"/>
                <w:bottom w:val="none" w:sz="0" w:space="0" w:color="auto"/>
                <w:right w:val="none" w:sz="0" w:space="0" w:color="auto"/>
              </w:divBdr>
            </w:div>
          </w:divsChild>
        </w:div>
        <w:div w:id="1121606505">
          <w:marLeft w:val="0"/>
          <w:marRight w:val="0"/>
          <w:marTop w:val="0"/>
          <w:marBottom w:val="0"/>
          <w:divBdr>
            <w:top w:val="none" w:sz="0" w:space="0" w:color="auto"/>
            <w:left w:val="none" w:sz="0" w:space="0" w:color="auto"/>
            <w:bottom w:val="none" w:sz="0" w:space="0" w:color="auto"/>
            <w:right w:val="none" w:sz="0" w:space="0" w:color="auto"/>
          </w:divBdr>
          <w:divsChild>
            <w:div w:id="1939096909">
              <w:marLeft w:val="0"/>
              <w:marRight w:val="0"/>
              <w:marTop w:val="0"/>
              <w:marBottom w:val="0"/>
              <w:divBdr>
                <w:top w:val="none" w:sz="0" w:space="0" w:color="auto"/>
                <w:left w:val="none" w:sz="0" w:space="0" w:color="auto"/>
                <w:bottom w:val="none" w:sz="0" w:space="0" w:color="auto"/>
                <w:right w:val="none" w:sz="0" w:space="0" w:color="auto"/>
              </w:divBdr>
            </w:div>
          </w:divsChild>
        </w:div>
        <w:div w:id="278148918">
          <w:marLeft w:val="0"/>
          <w:marRight w:val="0"/>
          <w:marTop w:val="0"/>
          <w:marBottom w:val="0"/>
          <w:divBdr>
            <w:top w:val="none" w:sz="0" w:space="0" w:color="auto"/>
            <w:left w:val="none" w:sz="0" w:space="0" w:color="auto"/>
            <w:bottom w:val="none" w:sz="0" w:space="0" w:color="auto"/>
            <w:right w:val="none" w:sz="0" w:space="0" w:color="auto"/>
          </w:divBdr>
          <w:divsChild>
            <w:div w:id="1535658650">
              <w:marLeft w:val="0"/>
              <w:marRight w:val="0"/>
              <w:marTop w:val="0"/>
              <w:marBottom w:val="0"/>
              <w:divBdr>
                <w:top w:val="none" w:sz="0" w:space="0" w:color="auto"/>
                <w:left w:val="none" w:sz="0" w:space="0" w:color="auto"/>
                <w:bottom w:val="none" w:sz="0" w:space="0" w:color="auto"/>
                <w:right w:val="none" w:sz="0" w:space="0" w:color="auto"/>
              </w:divBdr>
            </w:div>
          </w:divsChild>
        </w:div>
        <w:div w:id="916012200">
          <w:marLeft w:val="0"/>
          <w:marRight w:val="0"/>
          <w:marTop w:val="0"/>
          <w:marBottom w:val="0"/>
          <w:divBdr>
            <w:top w:val="none" w:sz="0" w:space="0" w:color="auto"/>
            <w:left w:val="none" w:sz="0" w:space="0" w:color="auto"/>
            <w:bottom w:val="none" w:sz="0" w:space="0" w:color="auto"/>
            <w:right w:val="none" w:sz="0" w:space="0" w:color="auto"/>
          </w:divBdr>
          <w:divsChild>
            <w:div w:id="719129208">
              <w:marLeft w:val="0"/>
              <w:marRight w:val="0"/>
              <w:marTop w:val="0"/>
              <w:marBottom w:val="0"/>
              <w:divBdr>
                <w:top w:val="none" w:sz="0" w:space="0" w:color="auto"/>
                <w:left w:val="none" w:sz="0" w:space="0" w:color="auto"/>
                <w:bottom w:val="none" w:sz="0" w:space="0" w:color="auto"/>
                <w:right w:val="none" w:sz="0" w:space="0" w:color="auto"/>
              </w:divBdr>
            </w:div>
          </w:divsChild>
        </w:div>
        <w:div w:id="86389287">
          <w:marLeft w:val="0"/>
          <w:marRight w:val="0"/>
          <w:marTop w:val="0"/>
          <w:marBottom w:val="0"/>
          <w:divBdr>
            <w:top w:val="none" w:sz="0" w:space="0" w:color="auto"/>
            <w:left w:val="none" w:sz="0" w:space="0" w:color="auto"/>
            <w:bottom w:val="none" w:sz="0" w:space="0" w:color="auto"/>
            <w:right w:val="none" w:sz="0" w:space="0" w:color="auto"/>
          </w:divBdr>
          <w:divsChild>
            <w:div w:id="43215466">
              <w:marLeft w:val="0"/>
              <w:marRight w:val="0"/>
              <w:marTop w:val="0"/>
              <w:marBottom w:val="0"/>
              <w:divBdr>
                <w:top w:val="none" w:sz="0" w:space="0" w:color="auto"/>
                <w:left w:val="none" w:sz="0" w:space="0" w:color="auto"/>
                <w:bottom w:val="none" w:sz="0" w:space="0" w:color="auto"/>
                <w:right w:val="none" w:sz="0" w:space="0" w:color="auto"/>
              </w:divBdr>
            </w:div>
          </w:divsChild>
        </w:div>
        <w:div w:id="1029523092">
          <w:marLeft w:val="0"/>
          <w:marRight w:val="0"/>
          <w:marTop w:val="0"/>
          <w:marBottom w:val="0"/>
          <w:divBdr>
            <w:top w:val="none" w:sz="0" w:space="0" w:color="auto"/>
            <w:left w:val="none" w:sz="0" w:space="0" w:color="auto"/>
            <w:bottom w:val="none" w:sz="0" w:space="0" w:color="auto"/>
            <w:right w:val="none" w:sz="0" w:space="0" w:color="auto"/>
          </w:divBdr>
          <w:divsChild>
            <w:div w:id="419568313">
              <w:marLeft w:val="0"/>
              <w:marRight w:val="0"/>
              <w:marTop w:val="0"/>
              <w:marBottom w:val="0"/>
              <w:divBdr>
                <w:top w:val="none" w:sz="0" w:space="0" w:color="auto"/>
                <w:left w:val="none" w:sz="0" w:space="0" w:color="auto"/>
                <w:bottom w:val="none" w:sz="0" w:space="0" w:color="auto"/>
                <w:right w:val="none" w:sz="0" w:space="0" w:color="auto"/>
              </w:divBdr>
            </w:div>
            <w:div w:id="10265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3582">
      <w:bodyDiv w:val="1"/>
      <w:marLeft w:val="0"/>
      <w:marRight w:val="0"/>
      <w:marTop w:val="0"/>
      <w:marBottom w:val="0"/>
      <w:divBdr>
        <w:top w:val="none" w:sz="0" w:space="0" w:color="auto"/>
        <w:left w:val="none" w:sz="0" w:space="0" w:color="auto"/>
        <w:bottom w:val="none" w:sz="0" w:space="0" w:color="auto"/>
        <w:right w:val="none" w:sz="0" w:space="0" w:color="auto"/>
      </w:divBdr>
    </w:div>
    <w:div w:id="1224829542">
      <w:bodyDiv w:val="1"/>
      <w:marLeft w:val="0"/>
      <w:marRight w:val="0"/>
      <w:marTop w:val="0"/>
      <w:marBottom w:val="0"/>
      <w:divBdr>
        <w:top w:val="none" w:sz="0" w:space="0" w:color="auto"/>
        <w:left w:val="none" w:sz="0" w:space="0" w:color="auto"/>
        <w:bottom w:val="none" w:sz="0" w:space="0" w:color="auto"/>
        <w:right w:val="none" w:sz="0" w:space="0" w:color="auto"/>
      </w:divBdr>
    </w:div>
    <w:div w:id="1537963107">
      <w:bodyDiv w:val="1"/>
      <w:marLeft w:val="0"/>
      <w:marRight w:val="0"/>
      <w:marTop w:val="0"/>
      <w:marBottom w:val="0"/>
      <w:divBdr>
        <w:top w:val="none" w:sz="0" w:space="0" w:color="auto"/>
        <w:left w:val="none" w:sz="0" w:space="0" w:color="auto"/>
        <w:bottom w:val="none" w:sz="0" w:space="0" w:color="auto"/>
        <w:right w:val="none" w:sz="0" w:space="0" w:color="auto"/>
      </w:divBdr>
      <w:divsChild>
        <w:div w:id="99850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l.dk/media/paplslfd/pejlemaerker-kl-og-danske-regioner.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5</Pages>
  <Words>1564</Words>
  <Characters>10307</Characters>
  <Application>Microsoft Office Word</Application>
  <DocSecurity>0</DocSecurity>
  <Lines>229</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Haugaard</dc:creator>
  <cp:keywords/>
  <dc:description/>
  <cp:lastModifiedBy>Peter Hvid Paulsen</cp:lastModifiedBy>
  <cp:revision>19</cp:revision>
  <dcterms:created xsi:type="dcterms:W3CDTF">2025-05-05T08:30:00Z</dcterms:created>
  <dcterms:modified xsi:type="dcterms:W3CDTF">2025-05-20T12:13:00Z</dcterms:modified>
</cp:coreProperties>
</file>